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0806605"/>
    <w:bookmarkEnd w:id="0"/>
    <w:p w14:paraId="798BF3BE" w14:textId="0FFDDB32" w:rsidR="007D6E9A" w:rsidRDefault="00D32118" w:rsidP="003D5DBF">
      <w:pPr>
        <w:jc w:val="center"/>
      </w:pPr>
      <w:r>
        <w:object w:dxaOrig="23532" w:dyaOrig="17200" w14:anchorId="3F71E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55pt;height:460.1pt" o:ole="">
            <v:imagedata r:id="rId8" o:title=""/>
          </v:shape>
          <o:OLEObject Type="Embed" ProgID="Excel.Sheet.12" ShapeID="_x0000_i1025" DrawAspect="Content" ObjectID="_1687025076" r:id="rId9"/>
        </w:object>
      </w:r>
    </w:p>
    <w:p w14:paraId="0912AC13" w14:textId="77777777" w:rsidR="00EA5418" w:rsidRDefault="00EA5418" w:rsidP="00372F40">
      <w:pPr>
        <w:jc w:val="center"/>
      </w:pPr>
    </w:p>
    <w:bookmarkStart w:id="1" w:name="_MON_1470805999"/>
    <w:bookmarkEnd w:id="1"/>
    <w:p w14:paraId="2C6005AF" w14:textId="0F25B3FC" w:rsidR="00EA5418" w:rsidRDefault="00D32118" w:rsidP="006E48D4">
      <w:pPr>
        <w:ind w:firstLine="708"/>
        <w:jc w:val="center"/>
      </w:pPr>
      <w:r>
        <w:object w:dxaOrig="25156" w:dyaOrig="18964" w14:anchorId="0FCD1CEA">
          <v:shape id="_x0000_i1026" type="#_x0000_t75" style="width:641.65pt;height:439.9pt" o:ole="">
            <v:imagedata r:id="rId10" o:title=""/>
          </v:shape>
          <o:OLEObject Type="Embed" ProgID="Excel.Sheet.12" ShapeID="_x0000_i1026" DrawAspect="Content" ObjectID="_1687025077" r:id="rId11"/>
        </w:object>
      </w:r>
    </w:p>
    <w:bookmarkStart w:id="2" w:name="_MON_1470806992"/>
    <w:bookmarkEnd w:id="2"/>
    <w:p w14:paraId="7AC6C790" w14:textId="47621B62" w:rsidR="00372F40" w:rsidRDefault="0057039F" w:rsidP="003E7FD0">
      <w:pPr>
        <w:jc w:val="center"/>
      </w:pPr>
      <w:r>
        <w:object w:dxaOrig="21997" w:dyaOrig="15349" w14:anchorId="4ADAE6D1">
          <v:shape id="_x0000_i1027" type="#_x0000_t75" style="width:650pt;height:456.55pt" o:ole="">
            <v:imagedata r:id="rId12" o:title=""/>
          </v:shape>
          <o:OLEObject Type="Embed" ProgID="Excel.Sheet.12" ShapeID="_x0000_i1027" DrawAspect="Content" ObjectID="_1687025078" r:id="rId13"/>
        </w:object>
      </w:r>
    </w:p>
    <w:bookmarkStart w:id="3" w:name="_MON_1470807348"/>
    <w:bookmarkEnd w:id="3"/>
    <w:p w14:paraId="36E2D9F9" w14:textId="66000D5F" w:rsidR="00372F40" w:rsidRDefault="00D32118" w:rsidP="001B3BC4">
      <w:pPr>
        <w:pStyle w:val="Ttulo1"/>
      </w:pPr>
      <w:r w:rsidRPr="001B3BC4">
        <w:object w:dxaOrig="17714" w:dyaOrig="12388" w14:anchorId="4AD5C767">
          <v:shape id="_x0000_i1028" type="#_x0000_t75" style="width:644.05pt;height:447.8pt" o:ole="">
            <v:imagedata r:id="rId14" o:title=""/>
          </v:shape>
          <o:OLEObject Type="Embed" ProgID="Excel.Sheet.12" ShapeID="_x0000_i1028" DrawAspect="Content" ObjectID="_1687025079" r:id="rId15"/>
        </w:object>
      </w:r>
    </w:p>
    <w:bookmarkStart w:id="4" w:name="_MON_1470809138"/>
    <w:bookmarkEnd w:id="4"/>
    <w:p w14:paraId="37D0E645" w14:textId="71D5F3F1" w:rsidR="00372F40" w:rsidRDefault="0057039F" w:rsidP="00522632">
      <w:pPr>
        <w:jc w:val="center"/>
      </w:pPr>
      <w:r>
        <w:object w:dxaOrig="17807" w:dyaOrig="12410" w14:anchorId="064F8E57">
          <v:shape id="_x0000_i1029" type="#_x0000_t75" style="width:630.2pt;height:423.3pt" o:ole="">
            <v:imagedata r:id="rId16" o:title=""/>
          </v:shape>
          <o:OLEObject Type="Embed" ProgID="Excel.Sheet.12" ShapeID="_x0000_i1029" DrawAspect="Content" ObjectID="_1687025080" r:id="rId17"/>
        </w:object>
      </w:r>
    </w:p>
    <w:p w14:paraId="641EC379" w14:textId="77777777"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14:paraId="0B3DF411" w14:textId="19600089" w:rsidR="00E32708" w:rsidRDefault="008741E9" w:rsidP="009643E9">
      <w:pPr>
        <w:tabs>
          <w:tab w:val="left" w:pos="2430"/>
          <w:tab w:val="left" w:pos="7371"/>
        </w:tabs>
        <w:jc w:val="center"/>
      </w:pPr>
      <w:r>
        <w:object w:dxaOrig="16538" w:dyaOrig="12017" w14:anchorId="351463DE">
          <v:shape id="_x0000_i1030" type="#_x0000_t75" style="width:603.7pt;height:469.2pt" o:ole="">
            <v:imagedata r:id="rId18" o:title=""/>
          </v:shape>
          <o:OLEObject Type="Embed" ProgID="Excel.Sheet.12" ShapeID="_x0000_i1030" DrawAspect="Content" ObjectID="_1687025081" r:id="rId19"/>
        </w:object>
      </w:r>
      <w:bookmarkStart w:id="6" w:name="_MON_1470810366"/>
      <w:bookmarkEnd w:id="6"/>
      <w:r w:rsidR="00F20872">
        <w:object w:dxaOrig="23592" w:dyaOrig="17015" w14:anchorId="3DD4010C">
          <v:shape id="_x0000_i1031" type="#_x0000_t75" style="width:701.8pt;height:488.2pt" o:ole="">
            <v:imagedata r:id="rId20" o:title=""/>
          </v:shape>
          <o:OLEObject Type="Embed" ProgID="Excel.Sheet.12" ShapeID="_x0000_i1031" DrawAspect="Content" ObjectID="_1687025082" r:id="rId21"/>
        </w:object>
      </w:r>
    </w:p>
    <w:p w14:paraId="62C8F45C" w14:textId="77777777" w:rsidR="00372F40" w:rsidRDefault="00372F40"/>
    <w:p w14:paraId="52535280" w14:textId="77777777"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14:paraId="6190D39C" w14:textId="77777777" w:rsidR="00372F40" w:rsidRDefault="00F73CFA" w:rsidP="009B1C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Pasivos Contingentes.</w:t>
      </w:r>
    </w:p>
    <w:p w14:paraId="0C130315" w14:textId="77777777" w:rsidR="009B1CEC" w:rsidRPr="009B1CEC" w:rsidRDefault="009B1CEC" w:rsidP="009B1CEC">
      <w:pPr>
        <w:rPr>
          <w:rFonts w:ascii="Soberana Sans Light" w:hAnsi="Soberana Sans Light"/>
        </w:rPr>
      </w:pPr>
    </w:p>
    <w:p w14:paraId="5069F653" w14:textId="4309F70A" w:rsidR="00372F40" w:rsidRPr="009B1CEC" w:rsidRDefault="00012EE9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</w:t>
      </w:r>
      <w:r w:rsidR="00D81EC6">
        <w:rPr>
          <w:rFonts w:ascii="Soberana Sans Light" w:hAnsi="Soberana Sans Light"/>
        </w:rPr>
        <w:t>2</w:t>
      </w:r>
      <w:r w:rsidR="00D33210">
        <w:rPr>
          <w:rFonts w:ascii="Soberana Sans Light" w:hAnsi="Soberana Sans Light"/>
        </w:rPr>
        <w:t>1</w:t>
      </w:r>
    </w:p>
    <w:p w14:paraId="0C1BA2C0" w14:textId="77777777" w:rsidR="00540418" w:rsidRPr="00540418" w:rsidRDefault="00540418">
      <w:pPr>
        <w:rPr>
          <w:rFonts w:ascii="Soberana Sans Light" w:hAnsi="Soberana Sans Light"/>
        </w:rPr>
      </w:pPr>
    </w:p>
    <w:p w14:paraId="1B3F5600" w14:textId="77777777"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67D304F4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t>NOTAS A LOS ESTADOS FINANCIEROS</w:t>
      </w:r>
    </w:p>
    <w:p w14:paraId="2572055F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244C33D" w14:textId="77777777"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4302B7B4" w14:textId="77777777" w:rsidR="0079582C" w:rsidRDefault="0079582C" w:rsidP="00F104E7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</w:rPr>
      </w:pPr>
    </w:p>
    <w:p w14:paraId="5A4E453D" w14:textId="77777777"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14:paraId="07C30EA1" w14:textId="77777777"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114E551" w14:textId="77777777"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9AE426B" w14:textId="77777777"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14:paraId="2D36F596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07858EE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14:paraId="13F8695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BEE285D" w14:textId="77777777"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14:paraId="3A8F57FE" w14:textId="32A510F6" w:rsidR="00540418" w:rsidRPr="00540418" w:rsidRDefault="00C3393B" w:rsidP="006339C1">
      <w:pPr>
        <w:autoSpaceDE w:val="0"/>
        <w:autoSpaceDN w:val="0"/>
        <w:adjustRightInd w:val="0"/>
        <w:spacing w:after="0" w:line="240" w:lineRule="auto"/>
        <w:ind w:left="706" w:firstLine="2"/>
        <w:rPr>
          <w:rFonts w:ascii="Soberana Sans Light" w:hAnsi="Soberana Sans Light"/>
        </w:rPr>
      </w:pPr>
      <w:r>
        <w:rPr>
          <w:rFonts w:ascii="Soberana Sans Light" w:hAnsi="Soberana Sans Light"/>
        </w:rPr>
        <w:t>El saldo por $5</w:t>
      </w:r>
      <w:r w:rsidR="00F20872">
        <w:rPr>
          <w:rFonts w:ascii="Soberana Sans Light" w:hAnsi="Soberana Sans Light"/>
        </w:rPr>
        <w:t>56</w:t>
      </w:r>
      <w:r>
        <w:rPr>
          <w:rFonts w:ascii="Soberana Sans Light" w:hAnsi="Soberana Sans Light"/>
        </w:rPr>
        <w:t>,</w:t>
      </w:r>
      <w:r w:rsidR="00F20872">
        <w:rPr>
          <w:rFonts w:ascii="Soberana Sans Light" w:hAnsi="Soberana Sans Light"/>
        </w:rPr>
        <w:t>962</w:t>
      </w:r>
      <w:r>
        <w:rPr>
          <w:rFonts w:ascii="Soberana Sans Light" w:hAnsi="Soberana Sans Light"/>
        </w:rPr>
        <w:t xml:space="preserve"> corresponde a las transferencias recibidas por ministración de recursos.</w:t>
      </w:r>
    </w:p>
    <w:p w14:paraId="282F8DCE" w14:textId="77777777"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35FEC35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14:paraId="51F574F6" w14:textId="77777777"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14:paraId="5094D4B0" w14:textId="77777777"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14:paraId="78B03D2D" w14:textId="77777777"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14:paraId="1C27CE00" w14:textId="77777777"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14:paraId="3E16AA25" w14:textId="77777777"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14:paraId="068A269C" w14:textId="77777777" w:rsidR="00734A2D" w:rsidRDefault="00734A2D" w:rsidP="000844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22316C">
        <w:rPr>
          <w:rFonts w:ascii="Soberana Sans Light" w:hAnsi="Soberana Sans Light"/>
          <w:sz w:val="22"/>
          <w:szCs w:val="22"/>
          <w:lang w:val="es-MX"/>
        </w:rPr>
        <w:t>6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41672F">
        <w:rPr>
          <w:rFonts w:ascii="Soberana Sans Light" w:hAnsi="Soberana Sans Light"/>
          <w:sz w:val="22"/>
          <w:szCs w:val="22"/>
          <w:lang w:val="es-MX"/>
        </w:rPr>
        <w:t>730</w:t>
      </w:r>
      <w:r w:rsidR="000B2EB5"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944</w:t>
      </w:r>
      <w:r w:rsidR="000B2EB5">
        <w:rPr>
          <w:rFonts w:ascii="Soberana Sans Light" w:hAnsi="Soberana Sans Light"/>
          <w:sz w:val="22"/>
          <w:szCs w:val="22"/>
          <w:lang w:val="es-MX"/>
        </w:rPr>
        <w:t>.00</w:t>
      </w:r>
    </w:p>
    <w:p w14:paraId="7CF7E7FD" w14:textId="77777777"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D8BD363" w14:textId="77777777"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14:paraId="08396E2F" w14:textId="77777777" w:rsidR="00540418" w:rsidRPr="00540418" w:rsidRDefault="00C329D3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cuenta con Bienes Disponibles para su Transformación o Consumo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1E44C629" w14:textId="77777777"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F72D881" w14:textId="77777777"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14:paraId="03E89CE4" w14:textId="77777777"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D1DB1">
        <w:rPr>
          <w:rFonts w:ascii="Soberana Sans Light" w:hAnsi="Soberana Sans Light"/>
          <w:sz w:val="22"/>
          <w:szCs w:val="22"/>
          <w:lang w:val="es-MX"/>
        </w:rPr>
        <w:t>El Instituto Tlaxcalteca de la Juventud no tiene Inversiones Financieras</w:t>
      </w:r>
    </w:p>
    <w:p w14:paraId="0DD78A02" w14:textId="77777777"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14:paraId="20D62487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14:paraId="5244128D" w14:textId="77777777"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pPr w:leftFromText="141" w:rightFromText="141" w:vertAnchor="text" w:horzAnchor="page" w:tblpX="2069" w:tblpY="93"/>
        <w:tblW w:w="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1534"/>
      </w:tblGrid>
      <w:tr w:rsidR="00497C0B" w:rsidRPr="00497C0B" w14:paraId="53DD1D06" w14:textId="77777777" w:rsidTr="00B33818">
        <w:trPr>
          <w:trHeight w:val="262"/>
        </w:trPr>
        <w:tc>
          <w:tcPr>
            <w:tcW w:w="4954" w:type="dxa"/>
            <w:shd w:val="clear" w:color="auto" w:fill="auto"/>
            <w:noWrap/>
            <w:vAlign w:val="center"/>
            <w:hideMark/>
          </w:tcPr>
          <w:p w14:paraId="07D8D01A" w14:textId="77777777" w:rsidR="00497C0B" w:rsidRPr="00497C0B" w:rsidRDefault="00497C0B" w:rsidP="00497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3B43835" w14:textId="77777777" w:rsidR="00497C0B" w:rsidRPr="00497C0B" w:rsidRDefault="00497C0B" w:rsidP="00497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497C0B" w:rsidRPr="00497C0B" w14:paraId="3E8C4AA5" w14:textId="77777777" w:rsidTr="00B33818">
        <w:trPr>
          <w:trHeight w:val="262"/>
        </w:trPr>
        <w:tc>
          <w:tcPr>
            <w:tcW w:w="4954" w:type="dxa"/>
            <w:shd w:val="clear" w:color="auto" w:fill="auto"/>
            <w:noWrap/>
            <w:vAlign w:val="center"/>
            <w:hideMark/>
          </w:tcPr>
          <w:p w14:paraId="64AF4BDD" w14:textId="77777777" w:rsidR="00497C0B" w:rsidRPr="00497C0B" w:rsidRDefault="00497C0B" w:rsidP="00497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33FE5193" w14:textId="77777777" w:rsidR="00497C0B" w:rsidRPr="00497C0B" w:rsidRDefault="00497C0B" w:rsidP="00497C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3,385,851</w:t>
            </w:r>
          </w:p>
        </w:tc>
      </w:tr>
      <w:tr w:rsidR="00497C0B" w:rsidRPr="00497C0B" w14:paraId="72D62913" w14:textId="77777777" w:rsidTr="00B33818">
        <w:trPr>
          <w:trHeight w:val="262"/>
        </w:trPr>
        <w:tc>
          <w:tcPr>
            <w:tcW w:w="4954" w:type="dxa"/>
            <w:shd w:val="clear" w:color="auto" w:fill="auto"/>
            <w:noWrap/>
            <w:vAlign w:val="center"/>
            <w:hideMark/>
          </w:tcPr>
          <w:p w14:paraId="27187868" w14:textId="77777777" w:rsidR="00497C0B" w:rsidRPr="00497C0B" w:rsidRDefault="00497C0B" w:rsidP="00497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70CFE6CD" w14:textId="6CAB9007" w:rsidR="00497C0B" w:rsidRPr="00497C0B" w:rsidRDefault="00497C0B" w:rsidP="00497C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</w:t>
            </w:r>
            <w:r w:rsidR="00B33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</w:t>
            </w: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,719</w:t>
            </w:r>
          </w:p>
        </w:tc>
      </w:tr>
      <w:tr w:rsidR="00497C0B" w:rsidRPr="00497C0B" w14:paraId="416DE4C2" w14:textId="77777777" w:rsidTr="00B33818">
        <w:trPr>
          <w:trHeight w:val="262"/>
        </w:trPr>
        <w:tc>
          <w:tcPr>
            <w:tcW w:w="4954" w:type="dxa"/>
            <w:shd w:val="clear" w:color="auto" w:fill="auto"/>
            <w:noWrap/>
            <w:vAlign w:val="center"/>
            <w:hideMark/>
          </w:tcPr>
          <w:p w14:paraId="1CF2BF9B" w14:textId="77777777" w:rsidR="00497C0B" w:rsidRPr="00497C0B" w:rsidRDefault="00497C0B" w:rsidP="00497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27AD60F8" w14:textId="77777777" w:rsidR="00497C0B" w:rsidRPr="00497C0B" w:rsidRDefault="00497C0B" w:rsidP="00497C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1,515,291</w:t>
            </w:r>
          </w:p>
        </w:tc>
      </w:tr>
      <w:tr w:rsidR="00497C0B" w:rsidRPr="00497C0B" w14:paraId="2DA9D980" w14:textId="77777777" w:rsidTr="00B33818">
        <w:trPr>
          <w:trHeight w:val="262"/>
        </w:trPr>
        <w:tc>
          <w:tcPr>
            <w:tcW w:w="4954" w:type="dxa"/>
            <w:shd w:val="clear" w:color="auto" w:fill="auto"/>
            <w:noWrap/>
            <w:vAlign w:val="center"/>
            <w:hideMark/>
          </w:tcPr>
          <w:p w14:paraId="2FEDB813" w14:textId="77777777" w:rsidR="00497C0B" w:rsidRPr="00497C0B" w:rsidRDefault="00497C0B" w:rsidP="00497C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534" w:type="dxa"/>
            <w:shd w:val="clear" w:color="auto" w:fill="auto"/>
            <w:noWrap/>
            <w:vAlign w:val="center"/>
            <w:hideMark/>
          </w:tcPr>
          <w:p w14:paraId="4DBB8353" w14:textId="7A1CAD5E" w:rsidR="00497C0B" w:rsidRPr="00497C0B" w:rsidRDefault="00497C0B" w:rsidP="00497C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B338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</w:t>
            </w:r>
            <w:r w:rsidRPr="00497C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,424</w:t>
            </w:r>
          </w:p>
        </w:tc>
      </w:tr>
      <w:tr w:rsidR="00497C0B" w:rsidRPr="00497C0B" w14:paraId="01CFBC4A" w14:textId="77777777" w:rsidTr="00B33818">
        <w:trPr>
          <w:trHeight w:val="262"/>
        </w:trPr>
        <w:tc>
          <w:tcPr>
            <w:tcW w:w="4954" w:type="dxa"/>
            <w:shd w:val="clear" w:color="auto" w:fill="auto"/>
            <w:noWrap/>
            <w:hideMark/>
          </w:tcPr>
          <w:p w14:paraId="6809CEE0" w14:textId="77777777" w:rsidR="00497C0B" w:rsidRPr="00497C0B" w:rsidRDefault="00497C0B" w:rsidP="00497C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14:paraId="5B525D3C" w14:textId="77777777" w:rsidR="00497C0B" w:rsidRPr="00497C0B" w:rsidRDefault="00497C0B" w:rsidP="00497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97C0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7,232,285</w:t>
            </w:r>
          </w:p>
        </w:tc>
      </w:tr>
    </w:tbl>
    <w:p w14:paraId="744ED245" w14:textId="77777777" w:rsidR="00497C0B" w:rsidRDefault="00067D47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14:paraId="18889E51" w14:textId="76CB6782" w:rsidR="00067D47" w:rsidRDefault="00067D47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8D7E654" w14:textId="6DABFD74" w:rsidR="00497C0B" w:rsidRDefault="00497C0B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A273C47" w14:textId="4E407AC9" w:rsidR="00497C0B" w:rsidRDefault="00497C0B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1AB348C3" w14:textId="77777777" w:rsidR="00497C0B" w:rsidRDefault="00497C0B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515B6C4" w14:textId="713DC389" w:rsidR="009C2D9E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</w:p>
    <w:p w14:paraId="698352AE" w14:textId="6E07DD69" w:rsidR="00497C0B" w:rsidRDefault="00497C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B4E094D" w14:textId="77777777" w:rsidR="009C2D9E" w:rsidRDefault="009C2D9E" w:rsidP="00497C0B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20D80AFE" w14:textId="6D1149ED"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14:paraId="1B2A6BAC" w14:textId="77777777"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</w:t>
      </w:r>
      <w:r w:rsidR="00587ACD">
        <w:rPr>
          <w:rFonts w:ascii="Soberana Sans Light" w:hAnsi="Soberana Sans Light"/>
          <w:sz w:val="20"/>
          <w:szCs w:val="20"/>
          <w:lang w:val="es-MX"/>
        </w:rPr>
        <w:t>o se tiene Estimaciones y Deterioros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14:paraId="45715E35" w14:textId="77777777"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937DDFD" w14:textId="77777777"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14:paraId="5F4BF85E" w14:textId="77777777"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87ACD">
        <w:rPr>
          <w:rFonts w:ascii="Soberana Sans Light" w:hAnsi="Soberana Sans Light"/>
          <w:sz w:val="20"/>
          <w:szCs w:val="20"/>
          <w:lang w:val="es-MX"/>
        </w:rPr>
        <w:t>No se tiene Otros Activos</w:t>
      </w:r>
    </w:p>
    <w:p w14:paraId="0084169A" w14:textId="77777777"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6663CD5D" w14:textId="419A2D2D"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14:paraId="52C3E665" w14:textId="406AA2BC" w:rsidR="00497C0B" w:rsidRDefault="00497C0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755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5"/>
        <w:gridCol w:w="1343"/>
      </w:tblGrid>
      <w:tr w:rsidR="00CC7008" w:rsidRPr="00CC7008" w14:paraId="35CB260D" w14:textId="77777777" w:rsidTr="00CC7008">
        <w:trPr>
          <w:trHeight w:val="255"/>
        </w:trPr>
        <w:tc>
          <w:tcPr>
            <w:tcW w:w="6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77C84" w14:textId="77777777" w:rsidR="00CC7008" w:rsidRPr="00CC7008" w:rsidRDefault="00CC7008" w:rsidP="00CC7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0C9D1" w14:textId="77777777" w:rsidR="00CC7008" w:rsidRPr="00CC7008" w:rsidRDefault="00CC7008" w:rsidP="00CC7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CC7008" w:rsidRPr="00CC7008" w14:paraId="2B29826F" w14:textId="77777777" w:rsidTr="00CC7008">
        <w:trPr>
          <w:trHeight w:val="255"/>
        </w:trPr>
        <w:tc>
          <w:tcPr>
            <w:tcW w:w="6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935E" w14:textId="77777777" w:rsidR="00CC7008" w:rsidRPr="00CC7008" w:rsidRDefault="00CC7008" w:rsidP="00CC70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 POR PAGAR A CORTO PLAZO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56467" w14:textId="1821EB47" w:rsidR="00CC7008" w:rsidRPr="00CC7008" w:rsidRDefault="00F20872" w:rsidP="00F208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  <w:r w:rsidR="00CC7008" w:rsidRPr="00CC7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  <w:tr w:rsidR="00CC7008" w:rsidRPr="00CC7008" w14:paraId="4986B560" w14:textId="77777777" w:rsidTr="00CC7008">
        <w:trPr>
          <w:trHeight w:val="255"/>
        </w:trPr>
        <w:tc>
          <w:tcPr>
            <w:tcW w:w="6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DACF2" w14:textId="77777777" w:rsidR="00CC7008" w:rsidRPr="00CC7008" w:rsidRDefault="00CC7008" w:rsidP="00CC70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RETENCIONES Y CONTRIBUCIONES POR PAGAR A CORTO PLAZO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0AAD6" w14:textId="77777777" w:rsidR="00CC7008" w:rsidRPr="00CC7008" w:rsidRDefault="00CC7008" w:rsidP="00CC70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CC7008" w:rsidRPr="00CC7008" w14:paraId="623A9C99" w14:textId="77777777" w:rsidTr="00CC7008">
        <w:trPr>
          <w:trHeight w:val="255"/>
        </w:trPr>
        <w:tc>
          <w:tcPr>
            <w:tcW w:w="6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E8F15A" w14:textId="77777777" w:rsidR="00CC7008" w:rsidRPr="00CC7008" w:rsidRDefault="00CC7008" w:rsidP="00CC70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70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7FDC7E" w14:textId="0E47088A" w:rsidR="00CC7008" w:rsidRPr="00CC7008" w:rsidRDefault="00F20872" w:rsidP="00F20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156</w:t>
            </w:r>
            <w:r w:rsidR="00CC7008" w:rsidRPr="00CC70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044</w:t>
            </w:r>
          </w:p>
        </w:tc>
      </w:tr>
    </w:tbl>
    <w:p w14:paraId="55F1CB4E" w14:textId="38115457" w:rsidR="00497C0B" w:rsidRDefault="00497C0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14:paraId="3816A162" w14:textId="77777777" w:rsidR="00884D81" w:rsidRPr="00540418" w:rsidRDefault="00884D81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573A040B" w14:textId="610C6D51" w:rsid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14:paraId="34CA9EF5" w14:textId="77777777" w:rsidR="00E07718" w:rsidRPr="00540418" w:rsidRDefault="00E077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tbl>
      <w:tblPr>
        <w:tblW w:w="7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280"/>
      </w:tblGrid>
      <w:tr w:rsidR="00E07718" w:rsidRPr="00E07718" w14:paraId="17B41A27" w14:textId="77777777" w:rsidTr="00E07718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E352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A07A" w14:textId="77777777" w:rsidR="00E07718" w:rsidRPr="00E07718" w:rsidRDefault="00E07718" w:rsidP="00E07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E07718" w:rsidRPr="00E07718" w14:paraId="32FE4233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F5A0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E274" w14:textId="77777777" w:rsidR="00E07718" w:rsidRPr="00E07718" w:rsidRDefault="00E07718" w:rsidP="00105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07718" w:rsidRPr="00E07718" w14:paraId="437F4BF9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71FF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2ACF" w14:textId="3E39B3B8" w:rsidR="00E07718" w:rsidRPr="00E07718" w:rsidRDefault="00625910" w:rsidP="0062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E07718"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  <w:r w:rsidR="00E07718"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376</w:t>
            </w:r>
          </w:p>
        </w:tc>
      </w:tr>
      <w:tr w:rsidR="00E07718" w:rsidRPr="00E07718" w14:paraId="0E8634FC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6434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1AE313" w14:textId="77777777" w:rsidR="00E07718" w:rsidRPr="00E07718" w:rsidRDefault="00E07718" w:rsidP="00105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718" w:rsidRPr="00E07718" w14:paraId="2DB97ABA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5C4C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GASTOS Y OTRAS PÉRDIDAS: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0A4A7" w14:textId="77777777" w:rsidR="00E07718" w:rsidRPr="00E07718" w:rsidRDefault="00E07718" w:rsidP="00105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718" w:rsidRPr="00E07718" w14:paraId="4EB612F8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062A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55DE" w14:textId="645BF799" w:rsidR="00E07718" w:rsidRPr="00E07718" w:rsidRDefault="00625910" w:rsidP="0062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1,396</w:t>
            </w:r>
            <w:r w:rsidR="00E07718"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</w:t>
            </w:r>
            <w:r w:rsidR="00E07718"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07718" w:rsidRPr="00E07718" w14:paraId="58DD55C2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8E75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FA98" w14:textId="4DF0A103" w:rsidR="00625910" w:rsidRPr="00E07718" w:rsidRDefault="00625910" w:rsidP="00625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  <w:r w:rsidR="00E07718"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796</w:t>
            </w:r>
          </w:p>
        </w:tc>
      </w:tr>
      <w:tr w:rsidR="00E07718" w:rsidRPr="00E07718" w14:paraId="1432B39D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EAB0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3B67" w14:textId="0588EFD7" w:rsidR="00E07718" w:rsidRPr="00E07718" w:rsidRDefault="00625910" w:rsidP="00105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290,674</w:t>
            </w:r>
          </w:p>
        </w:tc>
      </w:tr>
      <w:tr w:rsidR="00E07718" w:rsidRPr="00E07718" w14:paraId="0508F866" w14:textId="77777777" w:rsidTr="00E07718">
        <w:trPr>
          <w:trHeight w:val="2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55AA" w14:textId="77777777" w:rsidR="00E07718" w:rsidRPr="00E07718" w:rsidRDefault="00E07718" w:rsidP="00E07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4D79" w14:textId="77777777" w:rsidR="00E07718" w:rsidRPr="00E07718" w:rsidRDefault="00E07718" w:rsidP="001057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0771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78D18B8C" w14:textId="77777777"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9E381B5" w14:textId="77777777"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47F3BC5E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14:paraId="6C8E4427" w14:textId="0C845971" w:rsidR="005B79DF" w:rsidRDefault="005B79DF" w:rsidP="00DC234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C601DE">
        <w:rPr>
          <w:rFonts w:ascii="Soberana Sans Light" w:hAnsi="Soberana Sans Light"/>
          <w:sz w:val="22"/>
          <w:szCs w:val="22"/>
          <w:lang w:val="es-MX"/>
        </w:rPr>
        <w:t>, p</w:t>
      </w:r>
      <w:r w:rsidR="00DC234B">
        <w:rPr>
          <w:rFonts w:ascii="Soberana Sans Light" w:hAnsi="Soberana Sans Light"/>
          <w:sz w:val="22"/>
          <w:szCs w:val="22"/>
          <w:lang w:val="es-MX"/>
        </w:rPr>
        <w:t xml:space="preserve">rocede de la </w:t>
      </w:r>
      <w:r w:rsidR="00DC234B" w:rsidRPr="00DC234B">
        <w:rPr>
          <w:rFonts w:ascii="Soberana Sans Light" w:hAnsi="Soberana Sans Light"/>
          <w:sz w:val="22"/>
          <w:szCs w:val="22"/>
          <w:lang w:val="es-MX"/>
        </w:rPr>
        <w:t>recepción de las aportaciones ordinarias</w:t>
      </w:r>
      <w:r w:rsidR="00DC234B">
        <w:rPr>
          <w:rFonts w:ascii="Soberana Sans Light" w:hAnsi="Soberana Sans Light"/>
          <w:sz w:val="22"/>
          <w:szCs w:val="22"/>
          <w:lang w:val="es-MX"/>
        </w:rPr>
        <w:t xml:space="preserve"> y</w:t>
      </w:r>
      <w:r w:rsidR="00DC234B" w:rsidRPr="00DC234B">
        <w:rPr>
          <w:rFonts w:ascii="Soberana Sans Light" w:hAnsi="Soberana Sans Light"/>
          <w:sz w:val="22"/>
          <w:szCs w:val="22"/>
          <w:lang w:val="es-MX"/>
        </w:rPr>
        <w:t xml:space="preserve"> extraordinarias 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>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14:paraId="28D97C7D" w14:textId="77777777"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14:paraId="3A8985AD" w14:textId="4B5A27F1"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5CBB1EA4" w14:textId="720B31E9" w:rsidR="00900F4A" w:rsidRDefault="00900F4A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3286A86A" w14:textId="72F7AC38" w:rsidR="009C2D9E" w:rsidRDefault="009C2D9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3DCBEF87" w14:textId="33E9FCA3" w:rsidR="009C2D9E" w:rsidRDefault="009C2D9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328DC32C" w14:textId="03852D2E" w:rsidR="00F104E7" w:rsidRDefault="00F104E7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2722E80C" w14:textId="77777777" w:rsidR="00F104E7" w:rsidRPr="00540418" w:rsidRDefault="00F104E7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48DA1583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14:paraId="7178305B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14:paraId="2AE4173C" w14:textId="77777777"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14:paraId="0B5C1C29" w14:textId="77777777" w:rsidR="00540418" w:rsidRDefault="00D00F77" w:rsidP="00A626D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14:paraId="67B10FAF" w14:textId="77777777" w:rsidR="00A626DE" w:rsidRPr="00540418" w:rsidRDefault="00A626DE" w:rsidP="00A626D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81"/>
        <w:gridCol w:w="1812"/>
        <w:gridCol w:w="1892"/>
      </w:tblGrid>
      <w:tr w:rsidR="007E336F" w:rsidRPr="003C40D5" w14:paraId="47378264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2EE5" w14:textId="77777777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Concepto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E65A" w14:textId="2F11D2EA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202</w:t>
            </w:r>
            <w:r w:rsidR="00471CF6">
              <w:rPr>
                <w:b/>
                <w:sz w:val="20"/>
                <w:lang w:val="es-MX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D865" w14:textId="0FF2BF9F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20</w:t>
            </w:r>
            <w:r w:rsidR="00471CF6">
              <w:rPr>
                <w:b/>
                <w:sz w:val="20"/>
                <w:lang w:val="es-MX"/>
              </w:rPr>
              <w:t>20</w:t>
            </w:r>
          </w:p>
        </w:tc>
      </w:tr>
      <w:tr w:rsidR="007E336F" w:rsidRPr="003C40D5" w14:paraId="73B8CD11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1F27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</w:rPr>
            </w:pPr>
            <w:r w:rsidRPr="007E336F">
              <w:rPr>
                <w:sz w:val="20"/>
                <w:lang w:val="es-MX"/>
              </w:rPr>
              <w:t>Efectivo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F96D" w14:textId="6B39A287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B7C4" w14:textId="5CEF248B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0</w:t>
            </w:r>
          </w:p>
        </w:tc>
      </w:tr>
      <w:tr w:rsidR="007E336F" w:rsidRPr="003C40D5" w14:paraId="1F48B613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F07A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Bancos/Tesorería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2FFD" w14:textId="2DF7B8BD" w:rsidR="007E336F" w:rsidRPr="007E336F" w:rsidRDefault="00471CF6" w:rsidP="00625910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rFonts w:ascii="Soberana Sans Light" w:hAnsi="Soberana Sans Light"/>
                <w:sz w:val="20"/>
                <w:lang w:val="es-MX"/>
              </w:rPr>
              <w:t>5</w:t>
            </w:r>
            <w:r w:rsidR="00625910">
              <w:rPr>
                <w:rFonts w:ascii="Soberana Sans Light" w:hAnsi="Soberana Sans Light"/>
                <w:sz w:val="20"/>
                <w:lang w:val="es-MX"/>
              </w:rPr>
              <w:t>56</w:t>
            </w:r>
            <w:r>
              <w:rPr>
                <w:rFonts w:ascii="Soberana Sans Light" w:hAnsi="Soberana Sans Light"/>
                <w:sz w:val="20"/>
                <w:lang w:val="es-MX"/>
              </w:rPr>
              <w:t>,</w:t>
            </w:r>
            <w:r w:rsidR="00625910">
              <w:rPr>
                <w:rFonts w:ascii="Soberana Sans Light" w:hAnsi="Soberana Sans Light"/>
                <w:sz w:val="20"/>
                <w:lang w:val="es-MX"/>
              </w:rPr>
              <w:t>962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FB8B" w14:textId="10C7F5B3" w:rsidR="007E336F" w:rsidRPr="007E336F" w:rsidRDefault="00471CF6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rFonts w:ascii="Soberana Sans Light" w:hAnsi="Soberana Sans Light"/>
                <w:sz w:val="20"/>
                <w:lang w:val="es-MX"/>
              </w:rPr>
              <w:t>278,078</w:t>
            </w:r>
          </w:p>
        </w:tc>
      </w:tr>
      <w:tr w:rsidR="007E336F" w:rsidRPr="003C40D5" w14:paraId="5065C68E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C1AE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Bancos/Dependencias y Otros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14B1" w14:textId="046D9335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9408" w14:textId="0BBDC50B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14610952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12A5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 xml:space="preserve">Inversiones Temporales (Hasta 3 meses)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34B6" w14:textId="0C3431C4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EBD5" w14:textId="5DAE591F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70A762F2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5871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Fondos con Afectación Específica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D619" w14:textId="6767C3AB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37E6" w14:textId="353AE27D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5929F443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C96F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Depósitos de Fondos de Terceros en Garantía y/o Administración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9A56" w14:textId="7BCC42C5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CE7A" w14:textId="0866D48E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6764A7FB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954B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Otros Efectivos y Equivalentes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27C0" w14:textId="070CFEF9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D1DC" w14:textId="30238369" w:rsidR="007E336F" w:rsidRPr="007E336F" w:rsidRDefault="009C2D9E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3534C0B9" w14:textId="77777777" w:rsidTr="009C2D9E">
        <w:trPr>
          <w:trHeight w:val="9"/>
          <w:jc w:val="center"/>
        </w:trPr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37D4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b/>
                <w:sz w:val="20"/>
                <w:lang w:val="es-MX"/>
              </w:rPr>
            </w:pPr>
            <w:proofErr w:type="gramStart"/>
            <w:r w:rsidRPr="007E336F">
              <w:rPr>
                <w:b/>
                <w:sz w:val="20"/>
                <w:lang w:val="es-MX"/>
              </w:rPr>
              <w:t>Total</w:t>
            </w:r>
            <w:proofErr w:type="gramEnd"/>
            <w:r w:rsidRPr="007E336F">
              <w:rPr>
                <w:b/>
                <w:sz w:val="20"/>
                <w:lang w:val="es-MX"/>
              </w:rPr>
              <w:t xml:space="preserve"> de Efectivo y Equivalentes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8C39" w14:textId="09E254A5" w:rsidR="007E336F" w:rsidRPr="00471CF6" w:rsidRDefault="00625910" w:rsidP="0030500F">
            <w:pPr>
              <w:pStyle w:val="Texto"/>
              <w:spacing w:after="86"/>
              <w:ind w:firstLine="0"/>
              <w:jc w:val="center"/>
              <w:rPr>
                <w:b/>
                <w:bCs/>
                <w:sz w:val="20"/>
                <w:lang w:val="es-MX"/>
              </w:rPr>
            </w:pPr>
            <w:r>
              <w:rPr>
                <w:rFonts w:ascii="Soberana Sans Light" w:hAnsi="Soberana Sans Light"/>
                <w:b/>
                <w:bCs/>
                <w:sz w:val="20"/>
                <w:lang w:val="es-MX"/>
              </w:rPr>
              <w:t>556,962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0FC6" w14:textId="6F4E5F4A" w:rsidR="007E336F" w:rsidRPr="007E336F" w:rsidRDefault="00471CF6" w:rsidP="0030500F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278,078</w:t>
            </w:r>
          </w:p>
        </w:tc>
      </w:tr>
    </w:tbl>
    <w:p w14:paraId="04EC6CBC" w14:textId="4B0F85B8" w:rsidR="007E336F" w:rsidRDefault="007E336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B399304" w14:textId="77777777"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14:paraId="5AC9DC64" w14:textId="77777777"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092"/>
        <w:gridCol w:w="1517"/>
        <w:gridCol w:w="1609"/>
      </w:tblGrid>
      <w:tr w:rsidR="007E336F" w:rsidRPr="003C40D5" w14:paraId="080F0F58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6D97" w14:textId="77777777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Concepto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1EDC" w14:textId="6B879999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202</w:t>
            </w:r>
            <w:r w:rsidR="00471CF6">
              <w:rPr>
                <w:sz w:val="20"/>
                <w:lang w:val="es-MX"/>
              </w:rPr>
              <w:t>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B210" w14:textId="593CBD30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20</w:t>
            </w:r>
            <w:r w:rsidR="00471CF6">
              <w:rPr>
                <w:sz w:val="20"/>
                <w:lang w:val="es-MX"/>
              </w:rPr>
              <w:t>20</w:t>
            </w:r>
          </w:p>
        </w:tc>
      </w:tr>
      <w:tr w:rsidR="007E336F" w:rsidRPr="003C40D5" w14:paraId="71830C1F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5C70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b/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Resultados del Ejercicio Ahorro/Desahorro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31ABD" w14:textId="49F54388" w:rsidR="007E336F" w:rsidRPr="007E336F" w:rsidRDefault="003B6C0E" w:rsidP="003B6C0E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145</w:t>
            </w:r>
            <w:r w:rsidR="00471CF6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166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ADA2" w14:textId="5AF6C52C" w:rsidR="007E336F" w:rsidRPr="007E336F" w:rsidRDefault="00471CF6" w:rsidP="0030500F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375,052</w:t>
            </w:r>
          </w:p>
        </w:tc>
      </w:tr>
      <w:tr w:rsidR="007E336F" w:rsidRPr="003C40D5" w14:paraId="03E753FB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ED28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b/>
                <w:sz w:val="20"/>
                <w:lang w:val="es-MX"/>
              </w:rPr>
            </w:pPr>
            <w:r w:rsidRPr="007E336F">
              <w:rPr>
                <w:b/>
                <w:sz w:val="20"/>
                <w:lang w:val="es-MX"/>
              </w:rPr>
              <w:t>Movimientos de partidas (o rubros) que no afectan al efectivo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06F3" w14:textId="7EB07099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75F1" w14:textId="4C73E7CB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0</w:t>
            </w:r>
          </w:p>
        </w:tc>
      </w:tr>
      <w:tr w:rsidR="007E336F" w:rsidRPr="003C40D5" w14:paraId="7AE4F701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64DA" w14:textId="77777777" w:rsidR="007E336F" w:rsidRPr="007E336F" w:rsidRDefault="007E336F" w:rsidP="0030500F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Depreciación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E087" w14:textId="57F06C5C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7302" w14:textId="79FAC639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66999991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D50E" w14:textId="77777777" w:rsidR="007E336F" w:rsidRPr="007E336F" w:rsidRDefault="007E336F" w:rsidP="0030500F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Amortización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3EF2" w14:textId="503ED89E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A0FB" w14:textId="72789C31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04989F25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4E75" w14:textId="77777777" w:rsidR="007E336F" w:rsidRPr="007E336F" w:rsidRDefault="007E336F" w:rsidP="0030500F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Incrementos en las provisiones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9EDE" w14:textId="73AB9A1C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E859D" w14:textId="598DE0A7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037F3433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1060" w14:textId="77777777" w:rsidR="007E336F" w:rsidRPr="007E336F" w:rsidRDefault="007E336F" w:rsidP="0030500F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2D16" w14:textId="26A736B9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625C" w14:textId="595DDABD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1CB57BC0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34A9" w14:textId="77777777" w:rsidR="007E336F" w:rsidRPr="007E336F" w:rsidRDefault="007E336F" w:rsidP="0030500F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Ganancia/pérdida en venta de bienes muebles, inmuebles e intangibles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10B5" w14:textId="37838972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DD5F" w14:textId="74B70FEC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62233619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4059" w14:textId="77777777" w:rsidR="007E336F" w:rsidRPr="007E336F" w:rsidRDefault="007E336F" w:rsidP="0030500F">
            <w:pPr>
              <w:pStyle w:val="Texto"/>
              <w:spacing w:after="86"/>
              <w:ind w:left="288" w:firstLine="0"/>
              <w:rPr>
                <w:sz w:val="20"/>
                <w:lang w:val="es-MX"/>
              </w:rPr>
            </w:pPr>
            <w:r w:rsidRPr="007E336F">
              <w:rPr>
                <w:sz w:val="20"/>
                <w:lang w:val="es-MX"/>
              </w:rPr>
              <w:t>Incremento en cuentas por cobrar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A119" w14:textId="629474BE" w:rsidR="007E336F" w:rsidRPr="007E336F" w:rsidRDefault="007E336F" w:rsidP="007E336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2535" w14:textId="7E422E91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0</w:t>
            </w:r>
          </w:p>
        </w:tc>
      </w:tr>
      <w:tr w:rsidR="007E336F" w:rsidRPr="003C40D5" w14:paraId="290598A5" w14:textId="77777777" w:rsidTr="00471CF6">
        <w:trPr>
          <w:trHeight w:val="11"/>
          <w:jc w:val="center"/>
        </w:trPr>
        <w:tc>
          <w:tcPr>
            <w:tcW w:w="6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F40BC" w14:textId="77777777" w:rsidR="007E336F" w:rsidRPr="007E336F" w:rsidRDefault="007E336F" w:rsidP="0030500F">
            <w:pPr>
              <w:pStyle w:val="Texto"/>
              <w:spacing w:after="86"/>
              <w:ind w:firstLine="0"/>
              <w:rPr>
                <w:sz w:val="20"/>
                <w:lang w:val="es-MX"/>
              </w:rPr>
            </w:pPr>
            <w:r w:rsidRPr="007E336F">
              <w:rPr>
                <w:b/>
                <w:color w:val="000000"/>
                <w:sz w:val="20"/>
              </w:rPr>
              <w:t>Flujos de Efectivo Netos de las Actividades de Operación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5C77" w14:textId="535C9D80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17EC" w14:textId="3F5DCDA3" w:rsidR="007E336F" w:rsidRPr="007E336F" w:rsidRDefault="007E336F" w:rsidP="0030500F">
            <w:pPr>
              <w:pStyle w:val="Texto"/>
              <w:spacing w:after="86"/>
              <w:ind w:firstLine="0"/>
              <w:jc w:val="center"/>
              <w:rPr>
                <w:sz w:val="20"/>
                <w:lang w:val="es-MX"/>
              </w:rPr>
            </w:pPr>
            <w:r>
              <w:rPr>
                <w:b/>
                <w:color w:val="000000"/>
                <w:sz w:val="20"/>
              </w:rPr>
              <w:t>0</w:t>
            </w:r>
          </w:p>
        </w:tc>
      </w:tr>
    </w:tbl>
    <w:p w14:paraId="78F71E54" w14:textId="77777777" w:rsidR="00F104E7" w:rsidRDefault="00F104E7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14:paraId="5B5A2AD4" w14:textId="1E5333CE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14:paraId="2D29F10A" w14:textId="77777777"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4C862035" w14:textId="77777777" w:rsidR="00540418" w:rsidRDefault="00540418" w:rsidP="004E4F8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508E63AD" w14:textId="6CD31524" w:rsidR="004E4F8E" w:rsidRDefault="00B33818" w:rsidP="008F28C4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noProof/>
        </w:rPr>
        <w:object w:dxaOrig="1440" w:dyaOrig="1440" w14:anchorId="6767F0DE">
          <v:shape id="_x0000_s1030" type="#_x0000_t75" style="position:absolute;left:0;text-align:left;margin-left:287.2pt;margin-top:22.2pt;width:414.2pt;height:356.2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2" o:title=""/>
            <w10:wrap type="topAndBottom"/>
          </v:shape>
          <o:OLEObject Type="Embed" ProgID="Excel.Sheet.12" ShapeID="_x0000_s1030" DrawAspect="Content" ObjectID="_1687025083" r:id="rId23"/>
        </w:object>
      </w: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 w14:anchorId="1990706F">
          <v:shape id="_x0000_s1028" type="#_x0000_t75" style="position:absolute;left:0;text-align:left;margin-left:-17.5pt;margin-top:23.1pt;width:292.15pt;height:320.35pt;z-index:251658240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028" DrawAspect="Content" ObjectID="_1687025084" r:id="rId25"/>
        </w:object>
      </w:r>
    </w:p>
    <w:p w14:paraId="4401B029" w14:textId="47CF40E9" w:rsidR="00F26F4E" w:rsidRDefault="00F26F4E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14:paraId="74F9F3D9" w14:textId="4EBB15E5" w:rsidR="00610C91" w:rsidRDefault="00610C91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14:paraId="7A43D791" w14:textId="77777777" w:rsidR="00610C91" w:rsidRDefault="00610C91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14:paraId="0192B633" w14:textId="770633E4"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14:paraId="7464678A" w14:textId="77777777" w:rsidR="00AA376B" w:rsidRDefault="00AA376B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</w:p>
    <w:p w14:paraId="4AE50EFF" w14:textId="77777777" w:rsidR="00060242" w:rsidRDefault="00587ACD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Notas de Memoria</w:t>
      </w:r>
      <w:r w:rsidR="00282A63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507D2760" w14:textId="77777777" w:rsidR="00D00F77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C5C6670" w14:textId="77777777" w:rsidR="00AA376B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FD2CB5A" w14:textId="053BCB50" w:rsidR="00171CD3" w:rsidRDefault="00171CD3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61F37C46" w14:textId="77777777" w:rsidR="00031A8F" w:rsidRPr="00587ACD" w:rsidRDefault="00031A8F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44D00E7E" w14:textId="77777777"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14:paraId="7CC8C698" w14:textId="77777777" w:rsid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14:paraId="3D77B8B8" w14:textId="77777777"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14:paraId="34F63C4B" w14:textId="778AA130"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</w:t>
      </w:r>
      <w:r w:rsidR="00D91A60">
        <w:rPr>
          <w:rFonts w:ascii="Soberana Sans Light" w:hAnsi="Soberana Sans Light"/>
          <w:sz w:val="22"/>
          <w:szCs w:val="22"/>
        </w:rPr>
        <w:t>continuación,</w:t>
      </w:r>
      <w:r>
        <w:rPr>
          <w:rFonts w:ascii="Soberana Sans Light" w:hAnsi="Soberana Sans Light"/>
          <w:sz w:val="22"/>
          <w:szCs w:val="22"/>
        </w:rPr>
        <w:t xml:space="preserve"> se explica de forma breve las características del Instituto Tlaxcalteca de </w:t>
      </w:r>
      <w:r w:rsidR="00500138">
        <w:rPr>
          <w:rFonts w:ascii="Soberana Sans Light" w:hAnsi="Soberana Sans Light"/>
          <w:sz w:val="22"/>
          <w:szCs w:val="22"/>
        </w:rPr>
        <w:t>la Juventud en el ejercicio 20</w:t>
      </w:r>
      <w:r w:rsidR="001A7657">
        <w:rPr>
          <w:rFonts w:ascii="Soberana Sans Light" w:hAnsi="Soberana Sans Light"/>
          <w:sz w:val="22"/>
          <w:szCs w:val="22"/>
        </w:rPr>
        <w:t>2</w:t>
      </w:r>
      <w:r w:rsidR="009B1133">
        <w:rPr>
          <w:rFonts w:ascii="Soberana Sans Light" w:hAnsi="Soberana Sans Light"/>
          <w:sz w:val="22"/>
          <w:szCs w:val="22"/>
        </w:rPr>
        <w:t>1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14:paraId="6573CDBB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6A85986" w14:textId="77777777"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14:paraId="237F344F" w14:textId="09C2FB5E" w:rsidR="00500138" w:rsidRDefault="00E9275E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presupuesto de 20</w:t>
      </w:r>
      <w:r w:rsidR="009B1133">
        <w:rPr>
          <w:rFonts w:ascii="Soberana Sans Light" w:hAnsi="Soberana Sans Light"/>
          <w:sz w:val="22"/>
          <w:szCs w:val="22"/>
          <w:lang w:val="es-MX"/>
        </w:rPr>
        <w:t>21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0138" w:rsidRPr="00A57EE5">
        <w:rPr>
          <w:rFonts w:ascii="Soberana Sans Light" w:hAnsi="Soberana Sans Light"/>
          <w:sz w:val="22"/>
          <w:szCs w:val="22"/>
          <w:lang w:val="es-MX"/>
        </w:rPr>
        <w:t>autorizado es de $ 8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,</w:t>
      </w:r>
      <w:r w:rsidR="004A5B38">
        <w:rPr>
          <w:rFonts w:ascii="Soberana Sans Light" w:hAnsi="Soberana Sans Light"/>
          <w:sz w:val="22"/>
          <w:szCs w:val="22"/>
          <w:lang w:val="es-MX"/>
        </w:rPr>
        <w:t>8</w:t>
      </w:r>
      <w:r w:rsidR="00EF12A7">
        <w:rPr>
          <w:rFonts w:ascii="Soberana Sans Light" w:hAnsi="Soberana Sans Light"/>
          <w:sz w:val="22"/>
          <w:szCs w:val="22"/>
          <w:lang w:val="es-MX"/>
        </w:rPr>
        <w:t>19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,</w:t>
      </w:r>
      <w:r w:rsidR="00EF12A7">
        <w:rPr>
          <w:rFonts w:ascii="Soberana Sans Light" w:hAnsi="Soberana Sans Light"/>
          <w:sz w:val="22"/>
          <w:szCs w:val="22"/>
          <w:lang w:val="es-MX"/>
        </w:rPr>
        <w:t>288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>e</w:t>
      </w:r>
      <w:r w:rsidR="00A42F7B" w:rsidRPr="00A57EE5">
        <w:rPr>
          <w:rFonts w:ascii="Soberana Sans Light" w:hAnsi="Soberana Sans Light"/>
          <w:sz w:val="22"/>
          <w:szCs w:val="22"/>
          <w:lang w:val="es-MX"/>
        </w:rPr>
        <w:t>l</w:t>
      </w:r>
      <w:r w:rsidR="00C445CE" w:rsidRPr="00A57EE5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14:paraId="38FA2960" w14:textId="77777777" w:rsidR="00AA376B" w:rsidRPr="00540418" w:rsidRDefault="00AA376B" w:rsidP="00A57EE5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0121520" w14:textId="77777777" w:rsidR="00540418" w:rsidRPr="00540418" w:rsidRDefault="00540418" w:rsidP="00E9275E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14:paraId="00C150E2" w14:textId="77777777"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14:paraId="1348A314" w14:textId="77777777" w:rsidR="00E40664" w:rsidRP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14:paraId="64A4F9DA" w14:textId="77777777"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</w:t>
      </w:r>
      <w:r w:rsidR="00D70012">
        <w:rPr>
          <w:rFonts w:ascii="Soberana Sans Light" w:hAnsi="Soberana Sans Light"/>
          <w:sz w:val="22"/>
          <w:szCs w:val="22"/>
        </w:rPr>
        <w:t>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500138">
        <w:rPr>
          <w:rFonts w:ascii="Soberana Sans Light" w:hAnsi="Soberana Sans Light"/>
          <w:sz w:val="22"/>
          <w:szCs w:val="22"/>
        </w:rPr>
        <w:t xml:space="preserve">es de </w:t>
      </w:r>
      <w:r w:rsidR="00437487">
        <w:rPr>
          <w:rFonts w:ascii="Soberana Sans Light" w:hAnsi="Soberana Sans Light"/>
          <w:sz w:val="22"/>
          <w:szCs w:val="22"/>
        </w:rPr>
        <w:t>13</w:t>
      </w:r>
      <w:r w:rsidR="00500138">
        <w:rPr>
          <w:rFonts w:ascii="Soberana Sans Light" w:hAnsi="Soberana Sans Light"/>
          <w:sz w:val="22"/>
          <w:szCs w:val="22"/>
        </w:rPr>
        <w:t xml:space="preserve"> plazas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14:paraId="2811FF65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7F83BB" w14:textId="77777777" w:rsidR="00F0338A" w:rsidRPr="00F0338A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14:paraId="17ED8610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0E3CC139" w14:textId="77777777"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14:paraId="4BCD5E08" w14:textId="77777777"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14:paraId="209D26D5" w14:textId="77777777"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</w:t>
      </w:r>
      <w:r w:rsidR="00E459C8">
        <w:rPr>
          <w:rFonts w:ascii="Soberana Sans Light" w:hAnsi="Soberana Sans Light"/>
          <w:sz w:val="22"/>
          <w:szCs w:val="22"/>
        </w:rPr>
        <w:t>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14:paraId="47E78F9F" w14:textId="02AA120A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64207A">
        <w:rPr>
          <w:rFonts w:ascii="Soberana Sans Light" w:hAnsi="Soberana Sans Light"/>
          <w:sz w:val="22"/>
          <w:szCs w:val="22"/>
        </w:rPr>
        <w:t xml:space="preserve"> 20</w:t>
      </w:r>
      <w:r w:rsidR="00610C91">
        <w:rPr>
          <w:rFonts w:ascii="Soberana Sans Light" w:hAnsi="Soberana Sans Light"/>
          <w:sz w:val="22"/>
          <w:szCs w:val="22"/>
        </w:rPr>
        <w:t>21</w:t>
      </w:r>
    </w:p>
    <w:p w14:paraId="197DA33A" w14:textId="49ECE451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</w:t>
      </w:r>
      <w:r w:rsidR="009B1133">
        <w:rPr>
          <w:rFonts w:ascii="Soberana Sans Light" w:hAnsi="Soberana Sans Light"/>
          <w:sz w:val="22"/>
          <w:szCs w:val="22"/>
        </w:rPr>
        <w:t xml:space="preserve"> una</w:t>
      </w:r>
      <w:r w:rsidR="007E3FC2">
        <w:rPr>
          <w:rFonts w:ascii="Soberana Sans Light" w:hAnsi="Soberana Sans Light"/>
          <w:sz w:val="22"/>
          <w:szCs w:val="22"/>
        </w:rPr>
        <w:t xml:space="preserve"> Persona Moral con Fines no Lucrativos.</w:t>
      </w:r>
    </w:p>
    <w:p w14:paraId="03EBA118" w14:textId="77777777"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 w:rsidR="00A57EE5">
        <w:rPr>
          <w:rFonts w:ascii="Soberana Sans Light" w:hAnsi="Soberana Sans Light"/>
          <w:sz w:val="22"/>
          <w:szCs w:val="22"/>
        </w:rPr>
        <w:t xml:space="preserve">Retención del </w:t>
      </w:r>
      <w:r>
        <w:rPr>
          <w:rFonts w:ascii="Soberana Sans Light" w:hAnsi="Soberana Sans Light"/>
          <w:sz w:val="22"/>
          <w:szCs w:val="22"/>
        </w:rPr>
        <w:t>Impuesto Sobre la Renta (ISR</w:t>
      </w:r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ISR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14:paraId="018FD1F7" w14:textId="77777777"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14:paraId="0576A5B5" w14:textId="77777777"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14:paraId="33BFD457" w14:textId="77777777"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14:paraId="6141ECCC" w14:textId="77777777"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14:paraId="39262AD5" w14:textId="77777777"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14:paraId="084611F0" w14:textId="79AD88FC" w:rsidR="00AC01E1" w:rsidRDefault="003A0303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</w:t>
      </w:r>
      <w:r w:rsidR="009B1133">
        <w:rPr>
          <w:rFonts w:ascii="Soberana Sans Light" w:hAnsi="Soberana Sans Light"/>
          <w:sz w:val="22"/>
          <w:szCs w:val="22"/>
          <w:lang w:val="es-MX"/>
        </w:rPr>
        <w:t>s es fideicomitente o fideicomisario</w:t>
      </w:r>
      <w:r w:rsidR="00AC01E1">
        <w:rPr>
          <w:rFonts w:ascii="Soberana Sans Light" w:hAnsi="Soberana Sans Light"/>
          <w:sz w:val="22"/>
          <w:szCs w:val="22"/>
          <w:lang w:val="es-MX"/>
        </w:rPr>
        <w:t>.</w:t>
      </w:r>
    </w:p>
    <w:p w14:paraId="032ACE87" w14:textId="77777777" w:rsidR="004D1DA9" w:rsidRDefault="004D1DA9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C41B636" w14:textId="12D769E3" w:rsidR="00F0338A" w:rsidRDefault="00F0338A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ab/>
      </w:r>
      <w:r w:rsidR="00C70847">
        <w:rPr>
          <w:rFonts w:ascii="Soberana Sans Light" w:hAnsi="Soberana Sans Light"/>
          <w:sz w:val="22"/>
          <w:szCs w:val="22"/>
          <w:lang w:val="es-MX"/>
        </w:rPr>
        <w:tab/>
      </w:r>
    </w:p>
    <w:p w14:paraId="6D05D61F" w14:textId="77777777" w:rsidR="004A5B38" w:rsidRPr="00F67671" w:rsidRDefault="004A5B38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1FF7ECB2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Bases de Preparación de los Estados Financieros</w:t>
      </w:r>
    </w:p>
    <w:p w14:paraId="05402031" w14:textId="77777777" w:rsidR="00540418" w:rsidRPr="00540418" w:rsidRDefault="00536C9D" w:rsidP="00F0338A">
      <w:pPr>
        <w:pStyle w:val="Texto"/>
        <w:spacing w:after="0" w:line="240" w:lineRule="exact"/>
        <w:ind w:left="42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081F9BC5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>Se ha observado la normatividad emitida por el CONAC y las disposiciones legales aplicables.</w:t>
      </w:r>
    </w:p>
    <w:p w14:paraId="3FA78F3C" w14:textId="0FD4E214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B365D4">
        <w:rPr>
          <w:rFonts w:ascii="Soberana Sans Light" w:hAnsi="Soberana Sans Light"/>
          <w:sz w:val="22"/>
          <w:szCs w:val="22"/>
        </w:rPr>
        <w:t xml:space="preserve">stados financieros; es </w:t>
      </w:r>
      <w:r w:rsidRPr="00540418">
        <w:rPr>
          <w:rFonts w:ascii="Soberana Sans Light" w:hAnsi="Soberana Sans Light"/>
          <w:sz w:val="22"/>
          <w:szCs w:val="22"/>
        </w:rPr>
        <w:t>costo histórico</w:t>
      </w:r>
    </w:p>
    <w:p w14:paraId="1A2ED34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14:paraId="116B3204" w14:textId="12D80318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D47F8">
        <w:rPr>
          <w:rFonts w:ascii="Soberana Sans Light" w:hAnsi="Soberana Sans Light"/>
          <w:sz w:val="22"/>
          <w:szCs w:val="22"/>
        </w:rPr>
        <w:t>No se empleó</w:t>
      </w:r>
      <w:r w:rsidR="00AF39B2">
        <w:rPr>
          <w:rFonts w:ascii="Soberana Sans Light" w:hAnsi="Soberana Sans Light"/>
          <w:sz w:val="22"/>
          <w:szCs w:val="22"/>
        </w:rPr>
        <w:t xml:space="preserve">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14:paraId="586A8F48" w14:textId="7F6524FB"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D47F8">
        <w:rPr>
          <w:rFonts w:ascii="Soberana Sans Light" w:hAnsi="Soberana Sans Light"/>
          <w:sz w:val="22"/>
          <w:szCs w:val="22"/>
        </w:rPr>
        <w:t xml:space="preserve">Se aclara </w:t>
      </w:r>
      <w:r w:rsidR="00AF39B2">
        <w:rPr>
          <w:rFonts w:ascii="Soberana Sans Light" w:hAnsi="Soberana Sans Light"/>
          <w:sz w:val="22"/>
          <w:szCs w:val="22"/>
        </w:rPr>
        <w:t>que el Instituto no aplica el sistema de armonización contable solo se armonizaron los formatos oficiales.</w:t>
      </w:r>
    </w:p>
    <w:p w14:paraId="0B07901B" w14:textId="77777777" w:rsidR="00550596" w:rsidRPr="00540418" w:rsidRDefault="0055059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3C301235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Políticas de Contabilidad Significativas</w:t>
      </w:r>
    </w:p>
    <w:p w14:paraId="1B375026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340A93ED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14:paraId="14D9C7F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14:paraId="01D7F7B1" w14:textId="37404C2C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No </w:t>
      </w:r>
      <w:r w:rsidR="005316D0">
        <w:rPr>
          <w:rFonts w:ascii="Soberana Sans Light" w:hAnsi="Soberana Sans Light"/>
          <w:sz w:val="22"/>
          <w:szCs w:val="22"/>
          <w:lang w:val="es-MX"/>
        </w:rPr>
        <w:t>hay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inversión en acciones </w:t>
      </w:r>
      <w:r w:rsidR="005316D0">
        <w:rPr>
          <w:rFonts w:ascii="Soberana Sans Light" w:hAnsi="Soberana Sans Light"/>
          <w:sz w:val="22"/>
          <w:szCs w:val="22"/>
          <w:lang w:val="es-MX"/>
        </w:rPr>
        <w:t xml:space="preserve">en </w:t>
      </w:r>
      <w:r w:rsidR="006371BA">
        <w:rPr>
          <w:rFonts w:ascii="Soberana Sans Light" w:hAnsi="Soberana Sans Light"/>
          <w:sz w:val="22"/>
          <w:szCs w:val="22"/>
          <w:lang w:val="es-MX"/>
        </w:rPr>
        <w:t>el Sector Paraestatal.</w:t>
      </w:r>
    </w:p>
    <w:p w14:paraId="5545E8F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14:paraId="76061C66" w14:textId="62D65B19"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</w:t>
      </w:r>
      <w:r w:rsidR="005316D0" w:rsidRPr="00971D0B">
        <w:rPr>
          <w:rFonts w:ascii="Soberana Sans Light" w:hAnsi="Soberana Sans Light"/>
          <w:sz w:val="22"/>
          <w:szCs w:val="22"/>
          <w:lang w:val="es-MX"/>
        </w:rPr>
        <w:t>o aplica</w:t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637C6465" w14:textId="5D56F169"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5316D0">
        <w:rPr>
          <w:rFonts w:ascii="Soberana Sans Light" w:hAnsi="Soberana Sans Light"/>
          <w:sz w:val="22"/>
          <w:szCs w:val="22"/>
          <w:lang w:val="es-MX"/>
        </w:rPr>
        <w:t>No hay provisiones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14:paraId="362473E6" w14:textId="77777777"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14:paraId="2F7F060A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14:paraId="37176C0D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14:paraId="1898EDF7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14:paraId="3DEDDBE5" w14:textId="77777777" w:rsidR="001E420F" w:rsidRPr="00540418" w:rsidRDefault="001E420F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6919BEC0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14:paraId="20333A48" w14:textId="21E7F662" w:rsidR="005316D0" w:rsidRDefault="005316D0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Se informará sobre:</w:t>
      </w:r>
    </w:p>
    <w:p w14:paraId="5AE3D754" w14:textId="1F722400" w:rsidR="005316D0" w:rsidRDefault="005316D0" w:rsidP="005316D0">
      <w:pPr>
        <w:pStyle w:val="INCISO"/>
        <w:numPr>
          <w:ilvl w:val="0"/>
          <w:numId w:val="1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existen Activos en moneda extranjera.</w:t>
      </w:r>
    </w:p>
    <w:p w14:paraId="6B049641" w14:textId="6908357C" w:rsidR="005316D0" w:rsidRDefault="005316D0" w:rsidP="005316D0">
      <w:pPr>
        <w:pStyle w:val="INCISO"/>
        <w:numPr>
          <w:ilvl w:val="0"/>
          <w:numId w:val="1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hay Pasivos en moneda extranjera.</w:t>
      </w:r>
    </w:p>
    <w:p w14:paraId="7AF8D69F" w14:textId="7915B8DD" w:rsidR="005316D0" w:rsidRDefault="005316D0" w:rsidP="005316D0">
      <w:pPr>
        <w:pStyle w:val="INCISO"/>
        <w:numPr>
          <w:ilvl w:val="0"/>
          <w:numId w:val="1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hay posición en moneda extranjera.</w:t>
      </w:r>
    </w:p>
    <w:p w14:paraId="029C3CE1" w14:textId="1B966399" w:rsidR="005316D0" w:rsidRDefault="005316D0" w:rsidP="005316D0">
      <w:pPr>
        <w:pStyle w:val="INCISO"/>
        <w:numPr>
          <w:ilvl w:val="0"/>
          <w:numId w:val="1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Tipo de cambio (No aplica).</w:t>
      </w:r>
    </w:p>
    <w:p w14:paraId="1BB7AE6F" w14:textId="6733C5C1" w:rsidR="00540418" w:rsidRPr="005316D0" w:rsidRDefault="005316D0" w:rsidP="005316D0">
      <w:pPr>
        <w:pStyle w:val="INCISO"/>
        <w:numPr>
          <w:ilvl w:val="0"/>
          <w:numId w:val="1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Equivalente en moneda nacional (No Aplica).</w:t>
      </w:r>
    </w:p>
    <w:p w14:paraId="70AB9444" w14:textId="77777777" w:rsidR="00E16DC6" w:rsidRPr="00540418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0163DA89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Analítico del Activo</w:t>
      </w:r>
    </w:p>
    <w:p w14:paraId="6EC3678C" w14:textId="77777777" w:rsidR="00540418" w:rsidRPr="00540418" w:rsidRDefault="00540418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14:paraId="59686563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14:paraId="15067231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14:paraId="33577281" w14:textId="15089141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A376B">
        <w:rPr>
          <w:rFonts w:ascii="Soberana Sans Light" w:hAnsi="Soberana Sans Light"/>
          <w:sz w:val="22"/>
          <w:szCs w:val="22"/>
          <w:lang w:val="es-MX"/>
        </w:rPr>
        <w:t>No</w:t>
      </w:r>
      <w:r w:rsidR="00FF44D7">
        <w:rPr>
          <w:rFonts w:ascii="Soberana Sans Light" w:hAnsi="Soberana Sans Light"/>
          <w:sz w:val="22"/>
          <w:szCs w:val="22"/>
          <w:lang w:val="es-MX"/>
        </w:rPr>
        <w:t xml:space="preserve"> se realizan gastos capitalizados en el ejercicio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3CD09B4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14:paraId="29E0BEAB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2DFF667C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14:paraId="3A0B7E03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14:paraId="65EE0032" w14:textId="77777777"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14:paraId="768A6676" w14:textId="14E77D66" w:rsidR="00F0338A" w:rsidRDefault="00F0338A" w:rsidP="00F0338A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</w:r>
    </w:p>
    <w:p w14:paraId="0FC27E7C" w14:textId="77777777" w:rsidR="00A50E37" w:rsidRDefault="00A50E37" w:rsidP="00F0338A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3689B713" w14:textId="77777777" w:rsidR="00540418" w:rsidRDefault="00C6391B" w:rsidP="00F0338A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14:paraId="5C4137A1" w14:textId="337B1903" w:rsidR="00540418" w:rsidRDefault="003F5AB1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</w:t>
      </w:r>
      <w:r w:rsidR="00C6391B">
        <w:rPr>
          <w:rFonts w:ascii="Soberana Sans Light" w:hAnsi="Soberana Sans Light"/>
          <w:sz w:val="22"/>
          <w:szCs w:val="22"/>
        </w:rPr>
        <w:t>alores.</w:t>
      </w:r>
    </w:p>
    <w:p w14:paraId="147B6A40" w14:textId="67681F14" w:rsidR="00A50E37" w:rsidRDefault="00A50E37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se tiene inversiones en empresas de participación mayoritaria.</w:t>
      </w:r>
    </w:p>
    <w:p w14:paraId="207D3715" w14:textId="45F017BB" w:rsidR="00A50E37" w:rsidRDefault="00A50E37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se tiene inversiones en empresas de participación minoritaria</w:t>
      </w:r>
    </w:p>
    <w:p w14:paraId="4D0012A0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16D756A0" w14:textId="77777777" w:rsidR="00540418" w:rsidRPr="00C6391B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14:paraId="5E22EB13" w14:textId="77777777" w:rsidR="00540418" w:rsidRPr="00540418" w:rsidRDefault="003F5AB1" w:rsidP="00E2240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Fideicomisos, Mandatos y Análogos.</w:t>
      </w:r>
    </w:p>
    <w:p w14:paraId="7CA12585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D29558E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14:paraId="45C3F457" w14:textId="77777777" w:rsidR="00540418" w:rsidRPr="00540418" w:rsidRDefault="00587ACD" w:rsidP="0050013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Reporte de Recaudación</w:t>
      </w:r>
      <w:r w:rsidR="004710C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09817996" w14:textId="77777777" w:rsidR="00E16DC6" w:rsidRPr="00540418" w:rsidRDefault="00E16DC6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7222A03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sobre la Deuda y el Reporte Analítico de la Deuda</w:t>
      </w:r>
    </w:p>
    <w:p w14:paraId="04B2899D" w14:textId="77777777"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14:paraId="5055FB50" w14:textId="77777777" w:rsidR="00E16DC6" w:rsidRPr="00540418" w:rsidRDefault="00E16DC6" w:rsidP="00C70847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14:paraId="0D971D82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Calificaciones otorgadas</w:t>
      </w:r>
    </w:p>
    <w:p w14:paraId="7953B7D9" w14:textId="77777777" w:rsidR="00540418" w:rsidRPr="00540418" w:rsidRDefault="00587ACD" w:rsidP="00587ACD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Calificaciones otorgadas</w:t>
      </w:r>
      <w:r w:rsidR="004D772C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14:paraId="1BC105CE" w14:textId="77777777" w:rsidR="00E16DC6" w:rsidRPr="00540418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570880FB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Proceso de Mejora</w:t>
      </w:r>
    </w:p>
    <w:p w14:paraId="7C491285" w14:textId="77777777" w:rsidR="00540418" w:rsidRPr="00540418" w:rsidRDefault="00540418" w:rsidP="00F0338A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D91A60">
        <w:rPr>
          <w:rFonts w:ascii="Soberana Sans Light" w:hAnsi="Soberana Sans Light"/>
          <w:sz w:val="22"/>
          <w:szCs w:val="22"/>
        </w:rPr>
        <w:t>continuará</w:t>
      </w:r>
      <w:r w:rsidR="004C3323">
        <w:rPr>
          <w:rFonts w:ascii="Soberana Sans Light" w:hAnsi="Soberana Sans Light"/>
          <w:sz w:val="22"/>
          <w:szCs w:val="22"/>
        </w:rPr>
        <w:t xml:space="preserve"> con la política de austeridad administrativa para ofrecer la mejor atención a la Juventud Tlaxcalteca, se seguirá gestionando recursos económicos para las actividades de la Institución.</w:t>
      </w:r>
    </w:p>
    <w:p w14:paraId="1A586364" w14:textId="77777777" w:rsidR="00E16DC6" w:rsidRPr="00540418" w:rsidRDefault="00E16DC6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BE9BC88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Información por Segmentos</w:t>
      </w:r>
    </w:p>
    <w:p w14:paraId="60F29900" w14:textId="77777777" w:rsidR="00EB3C50" w:rsidRDefault="00587ACD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tiene Información por Segmentos.</w:t>
      </w:r>
    </w:p>
    <w:p w14:paraId="55E48EE8" w14:textId="77777777" w:rsidR="00E16DC6" w:rsidRPr="00EB3C50" w:rsidRDefault="00E16DC6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3C4B486D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Eventos Posteriores al Cierre</w:t>
      </w:r>
    </w:p>
    <w:p w14:paraId="2F2657E3" w14:textId="77777777" w:rsidR="004710CD" w:rsidRDefault="00041371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tienen Eventos Posteriores al Cierre.</w:t>
      </w:r>
    </w:p>
    <w:p w14:paraId="6D067495" w14:textId="77777777" w:rsidR="00E16DC6" w:rsidRPr="00540418" w:rsidRDefault="00E16DC6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2BB35F28" w14:textId="77777777" w:rsidR="00540418" w:rsidRPr="00540418" w:rsidRDefault="00540418" w:rsidP="00F0338A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14:paraId="1B565215" w14:textId="5EBA02AB" w:rsidR="00540418" w:rsidRDefault="00041371" w:rsidP="00A50E37">
      <w:pPr>
        <w:pStyle w:val="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9"/>
        </w:tabs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 partes relacionadas</w:t>
      </w:r>
      <w:r w:rsidR="00A50E37">
        <w:rPr>
          <w:rFonts w:ascii="Soberana Sans Light" w:hAnsi="Soberana Sans Light"/>
          <w:sz w:val="22"/>
          <w:szCs w:val="22"/>
          <w:lang w:val="es-MX"/>
        </w:rPr>
        <w:tab/>
      </w:r>
      <w:r w:rsidR="00A50E37">
        <w:rPr>
          <w:rFonts w:ascii="Soberana Sans Light" w:hAnsi="Soberana Sans Light"/>
          <w:sz w:val="22"/>
          <w:szCs w:val="22"/>
          <w:lang w:val="es-MX"/>
        </w:rPr>
        <w:tab/>
      </w:r>
    </w:p>
    <w:p w14:paraId="5997AD38" w14:textId="21053D67" w:rsidR="00E16DC6" w:rsidRDefault="00E16DC6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611165BE" w14:textId="7379153E" w:rsidR="00A50E37" w:rsidRDefault="00A50E37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0730E8F5" w14:textId="77777777" w:rsidR="00A50E37" w:rsidRDefault="00A50E37" w:rsidP="00C70847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2ADD2306" w14:textId="77777777" w:rsidR="00574266" w:rsidRPr="00574266" w:rsidRDefault="00574266" w:rsidP="00F0338A">
      <w:pPr>
        <w:pStyle w:val="Texto"/>
        <w:numPr>
          <w:ilvl w:val="0"/>
          <w:numId w:val="9"/>
        </w:numPr>
        <w:spacing w:after="0" w:line="240" w:lineRule="auto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Responsabilidad Sobre la Presentación Razonable de la Información Contable</w:t>
      </w:r>
    </w:p>
    <w:p w14:paraId="00956351" w14:textId="53AB1880" w:rsidR="009E3BC5" w:rsidRDefault="00574266" w:rsidP="00F0338A">
      <w:pPr>
        <w:pStyle w:val="Texto"/>
        <w:spacing w:line="240" w:lineRule="auto"/>
        <w:ind w:left="708" w:firstLine="0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14:paraId="7E0FCE7F" w14:textId="65D7C548" w:rsidR="00001107" w:rsidRDefault="00B33818" w:rsidP="00D614E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 w14:anchorId="5536087F">
          <v:shape id="_x0000_s1038" type="#_x0000_t75" style="position:absolute;left:0;text-align:left;margin-left:-26.4pt;margin-top:14.65pt;width:774.75pt;height:92.7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687025085" r:id="rId27"/>
        </w:object>
      </w:r>
    </w:p>
    <w:sectPr w:rsidR="00001107" w:rsidSect="004F588C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486D" w14:textId="77777777" w:rsidR="0030500F" w:rsidRDefault="0030500F" w:rsidP="00EA5418">
      <w:pPr>
        <w:spacing w:after="0" w:line="240" w:lineRule="auto"/>
      </w:pPr>
      <w:r>
        <w:separator/>
      </w:r>
    </w:p>
  </w:endnote>
  <w:endnote w:type="continuationSeparator" w:id="0">
    <w:p w14:paraId="4CDD3B74" w14:textId="77777777" w:rsidR="0030500F" w:rsidRDefault="003050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CD46" w14:textId="062829E6" w:rsidR="0030500F" w:rsidRPr="0013011C" w:rsidRDefault="00B338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451790">
        <v:line id="12 Conector recto" o:spid="_x0000_s3481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strokecolor="#622423 [1605]" strokeweight="1.5pt"/>
      </w:pict>
    </w:r>
    <w:r w:rsidR="0030500F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0500F" w:rsidRPr="0013011C">
          <w:rPr>
            <w:rFonts w:ascii="Soberana Sans Light" w:hAnsi="Soberana Sans Light"/>
          </w:rPr>
          <w:fldChar w:fldCharType="begin"/>
        </w:r>
        <w:r w:rsidR="0030500F" w:rsidRPr="0013011C">
          <w:rPr>
            <w:rFonts w:ascii="Soberana Sans Light" w:hAnsi="Soberana Sans Light"/>
          </w:rPr>
          <w:instrText>PAGE   \* MERGEFORMAT</w:instrText>
        </w:r>
        <w:r w:rsidR="0030500F" w:rsidRPr="0013011C">
          <w:rPr>
            <w:rFonts w:ascii="Soberana Sans Light" w:hAnsi="Soberana Sans Light"/>
          </w:rPr>
          <w:fldChar w:fldCharType="separate"/>
        </w:r>
        <w:r w:rsidR="00610C91" w:rsidRPr="00610C91">
          <w:rPr>
            <w:rFonts w:ascii="Soberana Sans Light" w:hAnsi="Soberana Sans Light"/>
            <w:noProof/>
            <w:lang w:val="es-ES"/>
          </w:rPr>
          <w:t>16</w:t>
        </w:r>
        <w:r w:rsidR="0030500F" w:rsidRPr="0013011C">
          <w:rPr>
            <w:rFonts w:ascii="Soberana Sans Light" w:hAnsi="Soberana Sans Light"/>
          </w:rPr>
          <w:fldChar w:fldCharType="end"/>
        </w:r>
      </w:sdtContent>
    </w:sdt>
  </w:p>
  <w:p w14:paraId="1005BB97" w14:textId="77777777" w:rsidR="0030500F" w:rsidRDefault="003050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DA3B" w14:textId="382A6A78" w:rsidR="0030500F" w:rsidRPr="008E3652" w:rsidRDefault="00B338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DA5D4EA">
        <v:line id="3 Conector recto" o:spid="_x0000_s3481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30500F" w:rsidRPr="008E3652">
          <w:rPr>
            <w:rFonts w:ascii="Soberana Sans Light" w:hAnsi="Soberana Sans Light"/>
          </w:rPr>
          <w:t xml:space="preserve">Contable / </w:t>
        </w:r>
        <w:r w:rsidR="0030500F" w:rsidRPr="008E3652">
          <w:rPr>
            <w:rFonts w:ascii="Soberana Sans Light" w:hAnsi="Soberana Sans Light"/>
          </w:rPr>
          <w:fldChar w:fldCharType="begin"/>
        </w:r>
        <w:r w:rsidR="0030500F" w:rsidRPr="008E3652">
          <w:rPr>
            <w:rFonts w:ascii="Soberana Sans Light" w:hAnsi="Soberana Sans Light"/>
          </w:rPr>
          <w:instrText>PAGE   \* MERGEFORMAT</w:instrText>
        </w:r>
        <w:r w:rsidR="0030500F" w:rsidRPr="008E3652">
          <w:rPr>
            <w:rFonts w:ascii="Soberana Sans Light" w:hAnsi="Soberana Sans Light"/>
          </w:rPr>
          <w:fldChar w:fldCharType="separate"/>
        </w:r>
        <w:r w:rsidR="00610C91" w:rsidRPr="00610C91">
          <w:rPr>
            <w:rFonts w:ascii="Soberana Sans Light" w:hAnsi="Soberana Sans Light"/>
            <w:noProof/>
            <w:lang w:val="es-ES"/>
          </w:rPr>
          <w:t>15</w:t>
        </w:r>
        <w:r w:rsidR="0030500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D67E" w14:textId="77777777" w:rsidR="0030500F" w:rsidRDefault="0030500F" w:rsidP="00EA5418">
      <w:pPr>
        <w:spacing w:after="0" w:line="240" w:lineRule="auto"/>
      </w:pPr>
      <w:r>
        <w:separator/>
      </w:r>
    </w:p>
  </w:footnote>
  <w:footnote w:type="continuationSeparator" w:id="0">
    <w:p w14:paraId="0F75C7E8" w14:textId="77777777" w:rsidR="0030500F" w:rsidRDefault="003050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A2E4" w14:textId="77777777" w:rsidR="0030500F" w:rsidRDefault="00B33818">
    <w:pPr>
      <w:pStyle w:val="Encabezado"/>
    </w:pPr>
    <w:r>
      <w:rPr>
        <w:noProof/>
        <w:lang w:eastAsia="es-MX"/>
      </w:rPr>
      <w:pict w14:anchorId="7D564EB4">
        <v:group id="6 Grupo" o:spid="_x0000_s3482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34825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265F33E5" w14:textId="77777777" w:rsidR="0030500F" w:rsidRDefault="0030500F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D5698C8" w14:textId="77777777" w:rsidR="0030500F" w:rsidRDefault="0030500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6E2FFA29" w14:textId="77777777" w:rsidR="0030500F" w:rsidRPr="00275FC6" w:rsidRDefault="0030500F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3482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3482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3482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3917616D" w14:textId="0E4404C8" w:rsidR="0030500F" w:rsidRDefault="0030500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1B286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51015BE0" w14:textId="77777777" w:rsidR="0030500F" w:rsidRDefault="0030500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3C2E92F1" w14:textId="77777777" w:rsidR="0030500F" w:rsidRPr="00275FC6" w:rsidRDefault="0030500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316445A">
        <v:line id="4 Conector recto" o:spid="_x0000_s3482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8067" w14:textId="77777777" w:rsidR="0030500F" w:rsidRPr="0013011C" w:rsidRDefault="00B338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8491F5D">
        <v:line id="1 Conector recto" o:spid="_x0000_s3481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30500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DE29A1"/>
    <w:multiLevelType w:val="hybridMultilevel"/>
    <w:tmpl w:val="50764622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7110"/>
    <w:multiLevelType w:val="multilevel"/>
    <w:tmpl w:val="832CC1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EC72A06"/>
    <w:multiLevelType w:val="hybridMultilevel"/>
    <w:tmpl w:val="ED848CDE"/>
    <w:lvl w:ilvl="0" w:tplc="A596D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defaultTabStop w:val="708"/>
  <w:hyphenationZone w:val="425"/>
  <w:evenAndOddHeaders/>
  <w:characterSpacingControl w:val="doNotCompress"/>
  <w:hdrShapeDefaults>
    <o:shapedefaults v:ext="edit" spidmax="34827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4ED"/>
    <w:rsid w:val="00000C29"/>
    <w:rsid w:val="00001107"/>
    <w:rsid w:val="00001502"/>
    <w:rsid w:val="00010119"/>
    <w:rsid w:val="00012EE9"/>
    <w:rsid w:val="00022E21"/>
    <w:rsid w:val="0002304D"/>
    <w:rsid w:val="00024CB8"/>
    <w:rsid w:val="00031A8F"/>
    <w:rsid w:val="00032817"/>
    <w:rsid w:val="0003525A"/>
    <w:rsid w:val="00040466"/>
    <w:rsid w:val="00041371"/>
    <w:rsid w:val="00045A10"/>
    <w:rsid w:val="0005187B"/>
    <w:rsid w:val="00060242"/>
    <w:rsid w:val="00062E40"/>
    <w:rsid w:val="00067BCC"/>
    <w:rsid w:val="00067D47"/>
    <w:rsid w:val="00074CFF"/>
    <w:rsid w:val="0008167B"/>
    <w:rsid w:val="0008265F"/>
    <w:rsid w:val="00084450"/>
    <w:rsid w:val="000959C0"/>
    <w:rsid w:val="000A09A1"/>
    <w:rsid w:val="000B2EB5"/>
    <w:rsid w:val="000B6FF9"/>
    <w:rsid w:val="000B7F6D"/>
    <w:rsid w:val="000C221F"/>
    <w:rsid w:val="000C26F7"/>
    <w:rsid w:val="000C537C"/>
    <w:rsid w:val="000C5795"/>
    <w:rsid w:val="000C6D32"/>
    <w:rsid w:val="000C7239"/>
    <w:rsid w:val="000D4C0B"/>
    <w:rsid w:val="000D7911"/>
    <w:rsid w:val="000E254C"/>
    <w:rsid w:val="000E28CF"/>
    <w:rsid w:val="000E66E5"/>
    <w:rsid w:val="0010571C"/>
    <w:rsid w:val="001149F9"/>
    <w:rsid w:val="001163C7"/>
    <w:rsid w:val="001273BD"/>
    <w:rsid w:val="0013011C"/>
    <w:rsid w:val="00133923"/>
    <w:rsid w:val="00153FB6"/>
    <w:rsid w:val="00160D40"/>
    <w:rsid w:val="00165BB4"/>
    <w:rsid w:val="0016720B"/>
    <w:rsid w:val="00171CD3"/>
    <w:rsid w:val="001824DD"/>
    <w:rsid w:val="00194C97"/>
    <w:rsid w:val="00195F65"/>
    <w:rsid w:val="001965E5"/>
    <w:rsid w:val="00196657"/>
    <w:rsid w:val="001A1655"/>
    <w:rsid w:val="001A7657"/>
    <w:rsid w:val="001B1B72"/>
    <w:rsid w:val="001B286B"/>
    <w:rsid w:val="001B3BC4"/>
    <w:rsid w:val="001B4D37"/>
    <w:rsid w:val="001C072E"/>
    <w:rsid w:val="001C6FD8"/>
    <w:rsid w:val="001D0CC3"/>
    <w:rsid w:val="001D43D5"/>
    <w:rsid w:val="001D64F4"/>
    <w:rsid w:val="001E1D5A"/>
    <w:rsid w:val="001E420F"/>
    <w:rsid w:val="001E4DCA"/>
    <w:rsid w:val="001E6AC1"/>
    <w:rsid w:val="001E7072"/>
    <w:rsid w:val="001F028D"/>
    <w:rsid w:val="001F271A"/>
    <w:rsid w:val="001F50B1"/>
    <w:rsid w:val="00203DB9"/>
    <w:rsid w:val="00204C86"/>
    <w:rsid w:val="0022316C"/>
    <w:rsid w:val="00224393"/>
    <w:rsid w:val="00230078"/>
    <w:rsid w:val="0024186E"/>
    <w:rsid w:val="00242F2B"/>
    <w:rsid w:val="00250CED"/>
    <w:rsid w:val="00261ED5"/>
    <w:rsid w:val="00262673"/>
    <w:rsid w:val="00264426"/>
    <w:rsid w:val="0026662E"/>
    <w:rsid w:val="00267DE7"/>
    <w:rsid w:val="002703B1"/>
    <w:rsid w:val="00271ECB"/>
    <w:rsid w:val="00282A63"/>
    <w:rsid w:val="00283CF1"/>
    <w:rsid w:val="00285C84"/>
    <w:rsid w:val="00285E65"/>
    <w:rsid w:val="00286D28"/>
    <w:rsid w:val="002A02AD"/>
    <w:rsid w:val="002A053A"/>
    <w:rsid w:val="002A2C60"/>
    <w:rsid w:val="002A4EBC"/>
    <w:rsid w:val="002A70B3"/>
    <w:rsid w:val="002B0FD9"/>
    <w:rsid w:val="002C600E"/>
    <w:rsid w:val="002D2FA0"/>
    <w:rsid w:val="002D4F44"/>
    <w:rsid w:val="002D5DFE"/>
    <w:rsid w:val="002E7267"/>
    <w:rsid w:val="002F04FF"/>
    <w:rsid w:val="002F25AC"/>
    <w:rsid w:val="00300F15"/>
    <w:rsid w:val="003017AB"/>
    <w:rsid w:val="0030394E"/>
    <w:rsid w:val="00304936"/>
    <w:rsid w:val="0030500F"/>
    <w:rsid w:val="00313684"/>
    <w:rsid w:val="00334E13"/>
    <w:rsid w:val="00344586"/>
    <w:rsid w:val="003462FC"/>
    <w:rsid w:val="003473D4"/>
    <w:rsid w:val="00351B7F"/>
    <w:rsid w:val="00360969"/>
    <w:rsid w:val="00363FE5"/>
    <w:rsid w:val="00364479"/>
    <w:rsid w:val="00365448"/>
    <w:rsid w:val="003661A4"/>
    <w:rsid w:val="003664FE"/>
    <w:rsid w:val="00367FEC"/>
    <w:rsid w:val="00371C8D"/>
    <w:rsid w:val="00372F40"/>
    <w:rsid w:val="00373D42"/>
    <w:rsid w:val="003846AC"/>
    <w:rsid w:val="00386039"/>
    <w:rsid w:val="00391492"/>
    <w:rsid w:val="00396C2B"/>
    <w:rsid w:val="003A0303"/>
    <w:rsid w:val="003B047B"/>
    <w:rsid w:val="003B2B61"/>
    <w:rsid w:val="003B6816"/>
    <w:rsid w:val="003B6C0E"/>
    <w:rsid w:val="003D4748"/>
    <w:rsid w:val="003D50B2"/>
    <w:rsid w:val="003D5DBF"/>
    <w:rsid w:val="003D7085"/>
    <w:rsid w:val="003E562C"/>
    <w:rsid w:val="003E7830"/>
    <w:rsid w:val="003E7FD0"/>
    <w:rsid w:val="003F0EA4"/>
    <w:rsid w:val="003F5AB1"/>
    <w:rsid w:val="003F6E5A"/>
    <w:rsid w:val="003F78CC"/>
    <w:rsid w:val="004006B0"/>
    <w:rsid w:val="00411136"/>
    <w:rsid w:val="00412AF1"/>
    <w:rsid w:val="0041672F"/>
    <w:rsid w:val="00417866"/>
    <w:rsid w:val="00417D8B"/>
    <w:rsid w:val="00424C72"/>
    <w:rsid w:val="00430282"/>
    <w:rsid w:val="00430E2E"/>
    <w:rsid w:val="00430F89"/>
    <w:rsid w:val="004311BE"/>
    <w:rsid w:val="00431A5B"/>
    <w:rsid w:val="0043302E"/>
    <w:rsid w:val="00434B2A"/>
    <w:rsid w:val="00437487"/>
    <w:rsid w:val="00441858"/>
    <w:rsid w:val="0044253C"/>
    <w:rsid w:val="00446B3B"/>
    <w:rsid w:val="00450B89"/>
    <w:rsid w:val="00451D63"/>
    <w:rsid w:val="004544AA"/>
    <w:rsid w:val="00455867"/>
    <w:rsid w:val="00456AD8"/>
    <w:rsid w:val="00456FB9"/>
    <w:rsid w:val="00465027"/>
    <w:rsid w:val="00466A17"/>
    <w:rsid w:val="004710CD"/>
    <w:rsid w:val="004714CF"/>
    <w:rsid w:val="00471CF6"/>
    <w:rsid w:val="00474B1A"/>
    <w:rsid w:val="0047524D"/>
    <w:rsid w:val="00475732"/>
    <w:rsid w:val="00483947"/>
    <w:rsid w:val="00483BC0"/>
    <w:rsid w:val="00484C0D"/>
    <w:rsid w:val="004929D6"/>
    <w:rsid w:val="00497C0B"/>
    <w:rsid w:val="00497D8B"/>
    <w:rsid w:val="004A5B38"/>
    <w:rsid w:val="004A6AE6"/>
    <w:rsid w:val="004B0B8C"/>
    <w:rsid w:val="004C3323"/>
    <w:rsid w:val="004C49B9"/>
    <w:rsid w:val="004C5CE5"/>
    <w:rsid w:val="004D1DA9"/>
    <w:rsid w:val="004D37DF"/>
    <w:rsid w:val="004D41B8"/>
    <w:rsid w:val="004D4AE2"/>
    <w:rsid w:val="004D54AC"/>
    <w:rsid w:val="004D772C"/>
    <w:rsid w:val="004E4C6F"/>
    <w:rsid w:val="004E4F8E"/>
    <w:rsid w:val="004F0364"/>
    <w:rsid w:val="004F320B"/>
    <w:rsid w:val="004F4D0D"/>
    <w:rsid w:val="004F5641"/>
    <w:rsid w:val="004F588C"/>
    <w:rsid w:val="004F6106"/>
    <w:rsid w:val="00500138"/>
    <w:rsid w:val="00522632"/>
    <w:rsid w:val="00522EF3"/>
    <w:rsid w:val="00527663"/>
    <w:rsid w:val="00531450"/>
    <w:rsid w:val="005316D0"/>
    <w:rsid w:val="0053231C"/>
    <w:rsid w:val="00536C9D"/>
    <w:rsid w:val="00540418"/>
    <w:rsid w:val="00542BC1"/>
    <w:rsid w:val="005431CC"/>
    <w:rsid w:val="005444A1"/>
    <w:rsid w:val="00550596"/>
    <w:rsid w:val="00553D2D"/>
    <w:rsid w:val="005630D7"/>
    <w:rsid w:val="005647C1"/>
    <w:rsid w:val="0057039F"/>
    <w:rsid w:val="00574266"/>
    <w:rsid w:val="00583900"/>
    <w:rsid w:val="00585D16"/>
    <w:rsid w:val="00587ACD"/>
    <w:rsid w:val="00593776"/>
    <w:rsid w:val="00594FAA"/>
    <w:rsid w:val="005956A8"/>
    <w:rsid w:val="005A0FA2"/>
    <w:rsid w:val="005A52DC"/>
    <w:rsid w:val="005A631B"/>
    <w:rsid w:val="005A76EC"/>
    <w:rsid w:val="005B09F0"/>
    <w:rsid w:val="005B3EB2"/>
    <w:rsid w:val="005B5C54"/>
    <w:rsid w:val="005B7953"/>
    <w:rsid w:val="005B79DF"/>
    <w:rsid w:val="005C5443"/>
    <w:rsid w:val="005C67C8"/>
    <w:rsid w:val="005C7522"/>
    <w:rsid w:val="005D028D"/>
    <w:rsid w:val="005D0EE4"/>
    <w:rsid w:val="005D1D9F"/>
    <w:rsid w:val="005D3D25"/>
    <w:rsid w:val="005D4F07"/>
    <w:rsid w:val="005E0032"/>
    <w:rsid w:val="005E3435"/>
    <w:rsid w:val="005E6C65"/>
    <w:rsid w:val="005E6FC0"/>
    <w:rsid w:val="005F1214"/>
    <w:rsid w:val="005F55FD"/>
    <w:rsid w:val="00610C91"/>
    <w:rsid w:val="006152C9"/>
    <w:rsid w:val="00625757"/>
    <w:rsid w:val="00625910"/>
    <w:rsid w:val="00630E87"/>
    <w:rsid w:val="00632FEA"/>
    <w:rsid w:val="006339C1"/>
    <w:rsid w:val="006371BA"/>
    <w:rsid w:val="00641D9A"/>
    <w:rsid w:val="0064207A"/>
    <w:rsid w:val="006431A4"/>
    <w:rsid w:val="006447EA"/>
    <w:rsid w:val="00656035"/>
    <w:rsid w:val="00657ADE"/>
    <w:rsid w:val="00663D61"/>
    <w:rsid w:val="00674C56"/>
    <w:rsid w:val="006775AD"/>
    <w:rsid w:val="00681267"/>
    <w:rsid w:val="00690EDF"/>
    <w:rsid w:val="006A5306"/>
    <w:rsid w:val="006A5C0A"/>
    <w:rsid w:val="006B04C1"/>
    <w:rsid w:val="006B1FE7"/>
    <w:rsid w:val="006B3060"/>
    <w:rsid w:val="006B5CB0"/>
    <w:rsid w:val="006C3CBC"/>
    <w:rsid w:val="006D4579"/>
    <w:rsid w:val="006D6F24"/>
    <w:rsid w:val="006E4256"/>
    <w:rsid w:val="006E48D4"/>
    <w:rsid w:val="006E5831"/>
    <w:rsid w:val="006E77DD"/>
    <w:rsid w:val="006E7F1A"/>
    <w:rsid w:val="006F08DE"/>
    <w:rsid w:val="006F1D0D"/>
    <w:rsid w:val="006F4438"/>
    <w:rsid w:val="006F47CF"/>
    <w:rsid w:val="00700167"/>
    <w:rsid w:val="00704947"/>
    <w:rsid w:val="00705C07"/>
    <w:rsid w:val="00707806"/>
    <w:rsid w:val="00712BA8"/>
    <w:rsid w:val="00720644"/>
    <w:rsid w:val="007223D7"/>
    <w:rsid w:val="00725533"/>
    <w:rsid w:val="00732EAB"/>
    <w:rsid w:val="00734A2D"/>
    <w:rsid w:val="0073782E"/>
    <w:rsid w:val="00750C96"/>
    <w:rsid w:val="00760804"/>
    <w:rsid w:val="00773135"/>
    <w:rsid w:val="0077628A"/>
    <w:rsid w:val="007841FE"/>
    <w:rsid w:val="00785063"/>
    <w:rsid w:val="0079582C"/>
    <w:rsid w:val="007A09E1"/>
    <w:rsid w:val="007A57E8"/>
    <w:rsid w:val="007B18B8"/>
    <w:rsid w:val="007B1BF6"/>
    <w:rsid w:val="007B553E"/>
    <w:rsid w:val="007D1701"/>
    <w:rsid w:val="007D2329"/>
    <w:rsid w:val="007D4A13"/>
    <w:rsid w:val="007D556F"/>
    <w:rsid w:val="007D6E9A"/>
    <w:rsid w:val="007E336F"/>
    <w:rsid w:val="007E3FC2"/>
    <w:rsid w:val="007E68F6"/>
    <w:rsid w:val="007F5617"/>
    <w:rsid w:val="00806BB7"/>
    <w:rsid w:val="00811DAC"/>
    <w:rsid w:val="008132AC"/>
    <w:rsid w:val="00813B59"/>
    <w:rsid w:val="0081466E"/>
    <w:rsid w:val="00824AD8"/>
    <w:rsid w:val="008260A1"/>
    <w:rsid w:val="00830409"/>
    <w:rsid w:val="00833370"/>
    <w:rsid w:val="00843BB4"/>
    <w:rsid w:val="008706D3"/>
    <w:rsid w:val="008741E9"/>
    <w:rsid w:val="00876689"/>
    <w:rsid w:val="008766FF"/>
    <w:rsid w:val="008777DA"/>
    <w:rsid w:val="00880EA3"/>
    <w:rsid w:val="00884D81"/>
    <w:rsid w:val="0089054E"/>
    <w:rsid w:val="008A6AA9"/>
    <w:rsid w:val="008A6E4D"/>
    <w:rsid w:val="008A793D"/>
    <w:rsid w:val="008B0017"/>
    <w:rsid w:val="008B29CB"/>
    <w:rsid w:val="008B4390"/>
    <w:rsid w:val="008B7386"/>
    <w:rsid w:val="008C0F48"/>
    <w:rsid w:val="008C2BC3"/>
    <w:rsid w:val="008C55F3"/>
    <w:rsid w:val="008D196B"/>
    <w:rsid w:val="008D29D1"/>
    <w:rsid w:val="008D3406"/>
    <w:rsid w:val="008D4C47"/>
    <w:rsid w:val="008D65D9"/>
    <w:rsid w:val="008D70AE"/>
    <w:rsid w:val="008E3652"/>
    <w:rsid w:val="008E6064"/>
    <w:rsid w:val="008F28C4"/>
    <w:rsid w:val="008F6D58"/>
    <w:rsid w:val="00900F4A"/>
    <w:rsid w:val="00901159"/>
    <w:rsid w:val="00902D7D"/>
    <w:rsid w:val="00907F5D"/>
    <w:rsid w:val="0093492C"/>
    <w:rsid w:val="00943071"/>
    <w:rsid w:val="009520EF"/>
    <w:rsid w:val="009525A6"/>
    <w:rsid w:val="00957043"/>
    <w:rsid w:val="00957BC1"/>
    <w:rsid w:val="00960A0A"/>
    <w:rsid w:val="009643E9"/>
    <w:rsid w:val="00964792"/>
    <w:rsid w:val="00971D0B"/>
    <w:rsid w:val="0097575C"/>
    <w:rsid w:val="0098009A"/>
    <w:rsid w:val="009827A0"/>
    <w:rsid w:val="00983E11"/>
    <w:rsid w:val="009850ED"/>
    <w:rsid w:val="0099234D"/>
    <w:rsid w:val="009B1133"/>
    <w:rsid w:val="009B1CEC"/>
    <w:rsid w:val="009B1D2D"/>
    <w:rsid w:val="009B37DC"/>
    <w:rsid w:val="009B5F3D"/>
    <w:rsid w:val="009C170A"/>
    <w:rsid w:val="009C2319"/>
    <w:rsid w:val="009C2D9E"/>
    <w:rsid w:val="009D3FE3"/>
    <w:rsid w:val="009D47F8"/>
    <w:rsid w:val="009D5A55"/>
    <w:rsid w:val="009D5D4C"/>
    <w:rsid w:val="009E2A07"/>
    <w:rsid w:val="009E3BC5"/>
    <w:rsid w:val="009E50E6"/>
    <w:rsid w:val="009F23C4"/>
    <w:rsid w:val="009F3027"/>
    <w:rsid w:val="00A008C2"/>
    <w:rsid w:val="00A0166C"/>
    <w:rsid w:val="00A029A0"/>
    <w:rsid w:val="00A10C24"/>
    <w:rsid w:val="00A12E72"/>
    <w:rsid w:val="00A16845"/>
    <w:rsid w:val="00A257AE"/>
    <w:rsid w:val="00A25E4E"/>
    <w:rsid w:val="00A35A0B"/>
    <w:rsid w:val="00A363B6"/>
    <w:rsid w:val="00A42F7B"/>
    <w:rsid w:val="00A46BF5"/>
    <w:rsid w:val="00A50E37"/>
    <w:rsid w:val="00A535A3"/>
    <w:rsid w:val="00A57EE5"/>
    <w:rsid w:val="00A626DE"/>
    <w:rsid w:val="00A66C7A"/>
    <w:rsid w:val="00A670C3"/>
    <w:rsid w:val="00A7276B"/>
    <w:rsid w:val="00A80B8A"/>
    <w:rsid w:val="00A85409"/>
    <w:rsid w:val="00A94784"/>
    <w:rsid w:val="00AA304F"/>
    <w:rsid w:val="00AA376B"/>
    <w:rsid w:val="00AA37AE"/>
    <w:rsid w:val="00AA490E"/>
    <w:rsid w:val="00AB0EA9"/>
    <w:rsid w:val="00AB1941"/>
    <w:rsid w:val="00AC01E1"/>
    <w:rsid w:val="00AC1C34"/>
    <w:rsid w:val="00AD30C2"/>
    <w:rsid w:val="00AF07E1"/>
    <w:rsid w:val="00AF1B7D"/>
    <w:rsid w:val="00AF2F24"/>
    <w:rsid w:val="00AF39B2"/>
    <w:rsid w:val="00B015D6"/>
    <w:rsid w:val="00B06B87"/>
    <w:rsid w:val="00B146E2"/>
    <w:rsid w:val="00B2012C"/>
    <w:rsid w:val="00B216C2"/>
    <w:rsid w:val="00B25B62"/>
    <w:rsid w:val="00B3228D"/>
    <w:rsid w:val="00B33818"/>
    <w:rsid w:val="00B361AB"/>
    <w:rsid w:val="00B365D4"/>
    <w:rsid w:val="00B36A1D"/>
    <w:rsid w:val="00B42A0A"/>
    <w:rsid w:val="00B46211"/>
    <w:rsid w:val="00B52DD3"/>
    <w:rsid w:val="00B5335B"/>
    <w:rsid w:val="00B60194"/>
    <w:rsid w:val="00B67E11"/>
    <w:rsid w:val="00B71A70"/>
    <w:rsid w:val="00B7260F"/>
    <w:rsid w:val="00B72F32"/>
    <w:rsid w:val="00B73FAD"/>
    <w:rsid w:val="00B763A1"/>
    <w:rsid w:val="00B76571"/>
    <w:rsid w:val="00B849EE"/>
    <w:rsid w:val="00B84D02"/>
    <w:rsid w:val="00B86D0F"/>
    <w:rsid w:val="00B96579"/>
    <w:rsid w:val="00BA2940"/>
    <w:rsid w:val="00BC5A0D"/>
    <w:rsid w:val="00BC728C"/>
    <w:rsid w:val="00BD3717"/>
    <w:rsid w:val="00BD40BA"/>
    <w:rsid w:val="00BD6091"/>
    <w:rsid w:val="00BD7616"/>
    <w:rsid w:val="00BE0B97"/>
    <w:rsid w:val="00BE18F1"/>
    <w:rsid w:val="00BE24F2"/>
    <w:rsid w:val="00BE6094"/>
    <w:rsid w:val="00BE7979"/>
    <w:rsid w:val="00BF54EF"/>
    <w:rsid w:val="00C06255"/>
    <w:rsid w:val="00C11125"/>
    <w:rsid w:val="00C1136D"/>
    <w:rsid w:val="00C12E86"/>
    <w:rsid w:val="00C1516B"/>
    <w:rsid w:val="00C16E53"/>
    <w:rsid w:val="00C265C5"/>
    <w:rsid w:val="00C26640"/>
    <w:rsid w:val="00C329D3"/>
    <w:rsid w:val="00C3393B"/>
    <w:rsid w:val="00C36010"/>
    <w:rsid w:val="00C42039"/>
    <w:rsid w:val="00C431B4"/>
    <w:rsid w:val="00C43EFA"/>
    <w:rsid w:val="00C445CE"/>
    <w:rsid w:val="00C46520"/>
    <w:rsid w:val="00C506F1"/>
    <w:rsid w:val="00C5294A"/>
    <w:rsid w:val="00C5670D"/>
    <w:rsid w:val="00C601DE"/>
    <w:rsid w:val="00C6391B"/>
    <w:rsid w:val="00C663C4"/>
    <w:rsid w:val="00C707E7"/>
    <w:rsid w:val="00C70847"/>
    <w:rsid w:val="00C70CC8"/>
    <w:rsid w:val="00C741B7"/>
    <w:rsid w:val="00C76898"/>
    <w:rsid w:val="00C815C7"/>
    <w:rsid w:val="00C85449"/>
    <w:rsid w:val="00C86C59"/>
    <w:rsid w:val="00C91C5A"/>
    <w:rsid w:val="00C96DE1"/>
    <w:rsid w:val="00CA0051"/>
    <w:rsid w:val="00CB27FA"/>
    <w:rsid w:val="00CC7008"/>
    <w:rsid w:val="00CD1DB1"/>
    <w:rsid w:val="00CD43BE"/>
    <w:rsid w:val="00CD6D9A"/>
    <w:rsid w:val="00CE433D"/>
    <w:rsid w:val="00CE6953"/>
    <w:rsid w:val="00CF099B"/>
    <w:rsid w:val="00CF7E48"/>
    <w:rsid w:val="00D00E92"/>
    <w:rsid w:val="00D00F77"/>
    <w:rsid w:val="00D055EC"/>
    <w:rsid w:val="00D13C26"/>
    <w:rsid w:val="00D14225"/>
    <w:rsid w:val="00D32118"/>
    <w:rsid w:val="00D33210"/>
    <w:rsid w:val="00D33976"/>
    <w:rsid w:val="00D359F3"/>
    <w:rsid w:val="00D3652A"/>
    <w:rsid w:val="00D42E8C"/>
    <w:rsid w:val="00D44728"/>
    <w:rsid w:val="00D458CE"/>
    <w:rsid w:val="00D47595"/>
    <w:rsid w:val="00D50846"/>
    <w:rsid w:val="00D562FF"/>
    <w:rsid w:val="00D57D9E"/>
    <w:rsid w:val="00D614E5"/>
    <w:rsid w:val="00D63936"/>
    <w:rsid w:val="00D657F2"/>
    <w:rsid w:val="00D6679E"/>
    <w:rsid w:val="00D70012"/>
    <w:rsid w:val="00D743C3"/>
    <w:rsid w:val="00D777E7"/>
    <w:rsid w:val="00D81EC6"/>
    <w:rsid w:val="00D9171B"/>
    <w:rsid w:val="00D91A60"/>
    <w:rsid w:val="00DA022A"/>
    <w:rsid w:val="00DC234B"/>
    <w:rsid w:val="00DD12A6"/>
    <w:rsid w:val="00DE0536"/>
    <w:rsid w:val="00DE081C"/>
    <w:rsid w:val="00DE5164"/>
    <w:rsid w:val="00DF19AE"/>
    <w:rsid w:val="00DF2183"/>
    <w:rsid w:val="00DF56C9"/>
    <w:rsid w:val="00DF60EC"/>
    <w:rsid w:val="00E07718"/>
    <w:rsid w:val="00E14F9D"/>
    <w:rsid w:val="00E16DC6"/>
    <w:rsid w:val="00E204CF"/>
    <w:rsid w:val="00E2240F"/>
    <w:rsid w:val="00E23A29"/>
    <w:rsid w:val="00E30318"/>
    <w:rsid w:val="00E32708"/>
    <w:rsid w:val="00E3501A"/>
    <w:rsid w:val="00E3674A"/>
    <w:rsid w:val="00E40664"/>
    <w:rsid w:val="00E44CAB"/>
    <w:rsid w:val="00E459C8"/>
    <w:rsid w:val="00E45ABE"/>
    <w:rsid w:val="00E46826"/>
    <w:rsid w:val="00E46BE6"/>
    <w:rsid w:val="00E52828"/>
    <w:rsid w:val="00E53FDB"/>
    <w:rsid w:val="00E613AF"/>
    <w:rsid w:val="00E62C50"/>
    <w:rsid w:val="00E67745"/>
    <w:rsid w:val="00E73249"/>
    <w:rsid w:val="00E73D1C"/>
    <w:rsid w:val="00E830EB"/>
    <w:rsid w:val="00E87A98"/>
    <w:rsid w:val="00E92673"/>
    <w:rsid w:val="00E9275E"/>
    <w:rsid w:val="00EA0155"/>
    <w:rsid w:val="00EA1FA6"/>
    <w:rsid w:val="00EA2225"/>
    <w:rsid w:val="00EA2972"/>
    <w:rsid w:val="00EA5418"/>
    <w:rsid w:val="00EB0AAC"/>
    <w:rsid w:val="00EB0C65"/>
    <w:rsid w:val="00EB257B"/>
    <w:rsid w:val="00EB3C50"/>
    <w:rsid w:val="00EB63DF"/>
    <w:rsid w:val="00EB64AA"/>
    <w:rsid w:val="00EC3383"/>
    <w:rsid w:val="00ED08E8"/>
    <w:rsid w:val="00ED324C"/>
    <w:rsid w:val="00EE0DA3"/>
    <w:rsid w:val="00EE3B6C"/>
    <w:rsid w:val="00EE46FB"/>
    <w:rsid w:val="00EE5D8E"/>
    <w:rsid w:val="00EF0272"/>
    <w:rsid w:val="00EF12A7"/>
    <w:rsid w:val="00EF1EE2"/>
    <w:rsid w:val="00F0338A"/>
    <w:rsid w:val="00F104E7"/>
    <w:rsid w:val="00F11393"/>
    <w:rsid w:val="00F17C0D"/>
    <w:rsid w:val="00F20872"/>
    <w:rsid w:val="00F26F4E"/>
    <w:rsid w:val="00F27498"/>
    <w:rsid w:val="00F366CD"/>
    <w:rsid w:val="00F54B10"/>
    <w:rsid w:val="00F63350"/>
    <w:rsid w:val="00F63C79"/>
    <w:rsid w:val="00F67671"/>
    <w:rsid w:val="00F70699"/>
    <w:rsid w:val="00F73CFA"/>
    <w:rsid w:val="00F755D0"/>
    <w:rsid w:val="00F955FC"/>
    <w:rsid w:val="00FA264E"/>
    <w:rsid w:val="00FA49EF"/>
    <w:rsid w:val="00FB1010"/>
    <w:rsid w:val="00FB3649"/>
    <w:rsid w:val="00FB48AD"/>
    <w:rsid w:val="00FC1C50"/>
    <w:rsid w:val="00FC5977"/>
    <w:rsid w:val="00FC6B33"/>
    <w:rsid w:val="00FD0312"/>
    <w:rsid w:val="00FD5A63"/>
    <w:rsid w:val="00FD6B2F"/>
    <w:rsid w:val="00FE25F3"/>
    <w:rsid w:val="00FE2AAC"/>
    <w:rsid w:val="00FE6D2C"/>
    <w:rsid w:val="00FE71A1"/>
    <w:rsid w:val="00FF209B"/>
    <w:rsid w:val="00FF2697"/>
    <w:rsid w:val="00FF269C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7"/>
    <o:shapelayout v:ext="edit">
      <o:idmap v:ext="edit" data="1"/>
    </o:shapelayout>
  </w:shapeDefaults>
  <w:decimalSymbol w:val="."/>
  <w:listSeparator w:val=","/>
  <w14:docId w14:val="0B27D65F"/>
  <w15:docId w15:val="{7AD47CEC-D47F-4223-AB98-0D93549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F9"/>
  </w:style>
  <w:style w:type="paragraph" w:styleId="Ttulo1">
    <w:name w:val="heading 1"/>
    <w:basedOn w:val="Normal"/>
    <w:next w:val="Normal"/>
    <w:link w:val="Ttulo1Car"/>
    <w:uiPriority w:val="9"/>
    <w:qFormat/>
    <w:rsid w:val="001B3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,independiente Car Car Car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B3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DF70-A262-462A-A533-00AA9DA1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8233</TotalTime>
  <Pages>1</Pages>
  <Words>1443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 20</cp:lastModifiedBy>
  <cp:revision>248</cp:revision>
  <cp:lastPrinted>2020-10-07T17:49:00Z</cp:lastPrinted>
  <dcterms:created xsi:type="dcterms:W3CDTF">2014-08-29T13:13:00Z</dcterms:created>
  <dcterms:modified xsi:type="dcterms:W3CDTF">2021-07-06T02:18:00Z</dcterms:modified>
</cp:coreProperties>
</file>