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F45" w:rsidRDefault="00462E35">
      <w:r w:rsidRPr="00462E35">
        <w:rPr>
          <w:noProof/>
          <w:lang w:eastAsia="es-MX"/>
        </w:rPr>
        <w:drawing>
          <wp:inline distT="0" distB="0" distL="0" distR="0">
            <wp:extent cx="8256905" cy="6238875"/>
            <wp:effectExtent l="0" t="0" r="0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119" cy="6242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E35" w:rsidRDefault="00462E35">
      <w:r w:rsidRPr="00462E35">
        <w:rPr>
          <w:noProof/>
          <w:lang w:eastAsia="es-MX"/>
        </w:rPr>
        <w:lastRenderedPageBreak/>
        <w:drawing>
          <wp:inline distT="0" distB="0" distL="0" distR="0">
            <wp:extent cx="8257540" cy="4183275"/>
            <wp:effectExtent l="0" t="0" r="0" b="825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7540" cy="418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E35" w:rsidRPr="00462E35" w:rsidRDefault="00462E35" w:rsidP="00462E35"/>
    <w:p w:rsidR="00462E35" w:rsidRPr="00462E35" w:rsidRDefault="00462E35" w:rsidP="00462E35"/>
    <w:p w:rsidR="00462E35" w:rsidRDefault="00462E35" w:rsidP="00462E35"/>
    <w:p w:rsidR="00462E35" w:rsidRPr="00462E35" w:rsidRDefault="00462E35" w:rsidP="00462E35">
      <w:pPr>
        <w:tabs>
          <w:tab w:val="left" w:pos="933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721652" wp14:editId="3BCF09F4">
                <wp:simplePos x="0" y="0"/>
                <wp:positionH relativeFrom="column">
                  <wp:posOffset>5753100</wp:posOffset>
                </wp:positionH>
                <wp:positionV relativeFrom="paragraph">
                  <wp:posOffset>256540</wp:posOffset>
                </wp:positionV>
                <wp:extent cx="2162175" cy="9525"/>
                <wp:effectExtent l="0" t="0" r="28575" b="28575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163DD5" id="Conector recto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3pt,20.2pt" to="623.2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" strokecolor="black [3213]" strokeweight="1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3207F9" wp14:editId="4168BBBD">
                <wp:simplePos x="0" y="0"/>
                <wp:positionH relativeFrom="column">
                  <wp:posOffset>1347470</wp:posOffset>
                </wp:positionH>
                <wp:positionV relativeFrom="paragraph">
                  <wp:posOffset>259714</wp:posOffset>
                </wp:positionV>
                <wp:extent cx="2162175" cy="9525"/>
                <wp:effectExtent l="0" t="0" r="28575" b="28575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EA1FE6" id="Conector recto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1pt,20.45pt" to="276.3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" strokecolor="black [3213]" strokeweight="1pt">
                <v:stroke joinstyle="miter"/>
              </v:line>
            </w:pict>
          </mc:Fallback>
        </mc:AlternateContent>
      </w:r>
      <w:r>
        <w:tab/>
      </w:r>
    </w:p>
    <w:p w:rsidR="00462E35" w:rsidRDefault="00462E35" w:rsidP="00462E35">
      <w:pPr>
        <w:pStyle w:val="Sinespaciado"/>
      </w:pPr>
      <w:r>
        <w:tab/>
        <w:t xml:space="preserve">                                   Lic. Radahid Hernández López                                                                                  L.A.E Miguel Enrique Ortega Corona </w:t>
      </w:r>
    </w:p>
    <w:p w:rsidR="00462E35" w:rsidRDefault="00462E35" w:rsidP="00462E35">
      <w:pPr>
        <w:pStyle w:val="Sinespaciado"/>
      </w:pPr>
      <w:r>
        <w:t xml:space="preserve">                                                             Directora General                                                                                                       Director Administrativo   </w:t>
      </w:r>
    </w:p>
    <w:p w:rsidR="00462E35" w:rsidRDefault="00462E35" w:rsidP="00462E35">
      <w:pPr>
        <w:pStyle w:val="Sinespaciado"/>
      </w:pPr>
    </w:p>
    <w:p w:rsidR="00462E35" w:rsidRDefault="00462E35" w:rsidP="00462E35">
      <w:pPr>
        <w:pStyle w:val="Sinespaciado"/>
        <w:sectPr w:rsidR="00462E35" w:rsidSect="00462E35">
          <w:pgSz w:w="15840" w:h="12240" w:orient="landscape"/>
          <w:pgMar w:top="1135" w:right="1418" w:bottom="1701" w:left="1418" w:header="709" w:footer="709" w:gutter="0"/>
          <w:cols w:space="708"/>
          <w:docGrid w:linePitch="360"/>
        </w:sectPr>
      </w:pPr>
    </w:p>
    <w:p w:rsidR="00462E35" w:rsidRDefault="00462E35" w:rsidP="00462E35">
      <w:pPr>
        <w:pStyle w:val="Sinespaciado"/>
      </w:pPr>
    </w:p>
    <w:p w:rsidR="00462E35" w:rsidRDefault="00462E35" w:rsidP="00462E35">
      <w:pPr>
        <w:pStyle w:val="Sinespaciado"/>
      </w:pPr>
      <w:r w:rsidRPr="00462E35">
        <w:rPr>
          <w:noProof/>
          <w:lang w:eastAsia="es-MX"/>
        </w:rPr>
        <w:drawing>
          <wp:inline distT="0" distB="0" distL="0" distR="0">
            <wp:extent cx="6517752" cy="4391025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5714" cy="4403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E35" w:rsidRDefault="00462E35" w:rsidP="00462E35">
      <w:pPr>
        <w:tabs>
          <w:tab w:val="left" w:pos="2580"/>
        </w:tabs>
      </w:pPr>
    </w:p>
    <w:p w:rsidR="00462E35" w:rsidRDefault="00462E35" w:rsidP="00462E35">
      <w:pPr>
        <w:tabs>
          <w:tab w:val="left" w:pos="2580"/>
        </w:tabs>
      </w:pPr>
    </w:p>
    <w:p w:rsidR="00462E35" w:rsidRDefault="001E0D5F" w:rsidP="00462E35">
      <w:pPr>
        <w:tabs>
          <w:tab w:val="left" w:pos="258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6B2A93" wp14:editId="284CFF5A">
                <wp:simplePos x="0" y="0"/>
                <wp:positionH relativeFrom="column">
                  <wp:posOffset>3747135</wp:posOffset>
                </wp:positionH>
                <wp:positionV relativeFrom="paragraph">
                  <wp:posOffset>262890</wp:posOffset>
                </wp:positionV>
                <wp:extent cx="2286000" cy="19050"/>
                <wp:effectExtent l="0" t="0" r="19050" b="190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190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0D3DD3" id="Conector recto 1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05pt,20.7pt" to="475.0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" strokecolor="black [3213]" strokeweight="1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EF4FC3" wp14:editId="4ED3CA19">
                <wp:simplePos x="0" y="0"/>
                <wp:positionH relativeFrom="column">
                  <wp:posOffset>241300</wp:posOffset>
                </wp:positionH>
                <wp:positionV relativeFrom="paragraph">
                  <wp:posOffset>272415</wp:posOffset>
                </wp:positionV>
                <wp:extent cx="2028825" cy="9525"/>
                <wp:effectExtent l="0" t="0" r="28575" b="28575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8825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ED0610" id="Conector recto 1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pt,21.45pt" to="178.7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" strokecolor="black [3213]" strokeweight="1pt">
                <v:stroke joinstyle="miter"/>
              </v:line>
            </w:pict>
          </mc:Fallback>
        </mc:AlternateContent>
      </w:r>
    </w:p>
    <w:p w:rsidR="00462E35" w:rsidRDefault="00462E35" w:rsidP="00462E35">
      <w:pPr>
        <w:pStyle w:val="Sinespaciado"/>
      </w:pPr>
      <w:r>
        <w:t xml:space="preserve">             Lic. Radahid Hernández López                                                        L.A.E Miguel Enrique Ortega Corona </w:t>
      </w:r>
    </w:p>
    <w:p w:rsidR="001E0D5F" w:rsidRDefault="00462E35" w:rsidP="00462E35">
      <w:pPr>
        <w:pStyle w:val="Sinespaciado"/>
      </w:pPr>
      <w:r>
        <w:t xml:space="preserve">                     Directora General                                                                                     Director Administrativo </w:t>
      </w:r>
    </w:p>
    <w:p w:rsidR="001E0D5F" w:rsidRPr="001E0D5F" w:rsidRDefault="001E0D5F" w:rsidP="001E0D5F"/>
    <w:p w:rsidR="001E0D5F" w:rsidRPr="001E0D5F" w:rsidRDefault="001E0D5F" w:rsidP="001E0D5F"/>
    <w:p w:rsidR="001E0D5F" w:rsidRPr="001E0D5F" w:rsidRDefault="001E0D5F" w:rsidP="001E0D5F"/>
    <w:p w:rsidR="001E0D5F" w:rsidRDefault="001E0D5F" w:rsidP="001E0D5F"/>
    <w:p w:rsidR="00462E35" w:rsidRDefault="00462E35" w:rsidP="001E0D5F">
      <w:pPr>
        <w:jc w:val="right"/>
      </w:pPr>
    </w:p>
    <w:p w:rsidR="001E0D5F" w:rsidRDefault="001E0D5F" w:rsidP="001E0D5F">
      <w:pPr>
        <w:jc w:val="right"/>
      </w:pPr>
    </w:p>
    <w:p w:rsidR="001E0D5F" w:rsidRDefault="001E0D5F" w:rsidP="001E0D5F">
      <w:pPr>
        <w:jc w:val="right"/>
      </w:pPr>
    </w:p>
    <w:p w:rsidR="001E0D5F" w:rsidRDefault="001E0D5F" w:rsidP="001E0D5F">
      <w:pPr>
        <w:jc w:val="right"/>
      </w:pPr>
    </w:p>
    <w:p w:rsidR="001E0D5F" w:rsidRDefault="001E0D5F" w:rsidP="001E0D5F">
      <w:pPr>
        <w:jc w:val="right"/>
      </w:pPr>
    </w:p>
    <w:p w:rsidR="001E0D5F" w:rsidRDefault="001E0D5F" w:rsidP="001E0D5F">
      <w:pPr>
        <w:jc w:val="right"/>
        <w:sectPr w:rsidR="001E0D5F" w:rsidSect="00462E35">
          <w:pgSz w:w="12240" w:h="15840"/>
          <w:pgMar w:top="1418" w:right="1701" w:bottom="1418" w:left="1134" w:header="709" w:footer="709" w:gutter="0"/>
          <w:cols w:space="708"/>
          <w:docGrid w:linePitch="360"/>
        </w:sectPr>
      </w:pPr>
    </w:p>
    <w:p w:rsidR="001E0D5F" w:rsidRDefault="001E0D5F" w:rsidP="001E0D5F">
      <w:pPr>
        <w:jc w:val="right"/>
      </w:pPr>
      <w:r w:rsidRPr="001E0D5F">
        <w:rPr>
          <w:noProof/>
          <w:lang w:eastAsia="es-MX"/>
        </w:rPr>
        <w:lastRenderedPageBreak/>
        <w:drawing>
          <wp:inline distT="0" distB="0" distL="0" distR="0">
            <wp:extent cx="8353425" cy="4743138"/>
            <wp:effectExtent l="0" t="0" r="0" b="63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7469" cy="4751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D5F" w:rsidRDefault="001E0D5F" w:rsidP="001E0D5F">
      <w:pPr>
        <w:jc w:val="right"/>
      </w:pPr>
    </w:p>
    <w:p w:rsidR="001E0D5F" w:rsidRDefault="001E0D5F" w:rsidP="001E0D5F">
      <w:pPr>
        <w:jc w:val="right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E29534" wp14:editId="3982BA1E">
                <wp:simplePos x="0" y="0"/>
                <wp:positionH relativeFrom="column">
                  <wp:posOffset>1147445</wp:posOffset>
                </wp:positionH>
                <wp:positionV relativeFrom="paragraph">
                  <wp:posOffset>288925</wp:posOffset>
                </wp:positionV>
                <wp:extent cx="2028825" cy="0"/>
                <wp:effectExtent l="0" t="0" r="28575" b="1905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88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6C0269" id="Conector recto 1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35pt,22.75pt" to="250.1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" strokecolor="black [3213]" strokeweight="1pt">
                <v:stroke joinstyle="miter"/>
              </v:line>
            </w:pict>
          </mc:Fallback>
        </mc:AlternateContent>
      </w:r>
    </w:p>
    <w:p w:rsidR="001E0D5F" w:rsidRDefault="001E0D5F" w:rsidP="001E0D5F">
      <w:pPr>
        <w:pStyle w:val="Sinespaciado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21A0D2" wp14:editId="4B23933F">
                <wp:simplePos x="0" y="0"/>
                <wp:positionH relativeFrom="column">
                  <wp:posOffset>4662170</wp:posOffset>
                </wp:positionH>
                <wp:positionV relativeFrom="paragraph">
                  <wp:posOffset>12700</wp:posOffset>
                </wp:positionV>
                <wp:extent cx="2219325" cy="0"/>
                <wp:effectExtent l="0" t="0" r="28575" b="1905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1D2FB5" id="Conector recto 1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7.1pt,1pt" to="541.8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" strokecolor="black [3213]" strokeweight="1pt">
                <v:stroke joinstyle="miter"/>
              </v:line>
            </w:pict>
          </mc:Fallback>
        </mc:AlternateContent>
      </w:r>
      <w:r>
        <w:t xml:space="preserve">                                          Lic. Radahid Hernández López                                                        L.A.E Miguel Enrique Ortega Corona </w:t>
      </w:r>
    </w:p>
    <w:p w:rsidR="001E0D5F" w:rsidRDefault="001E0D5F" w:rsidP="001E0D5F">
      <w:pPr>
        <w:pStyle w:val="Sinespaciado"/>
      </w:pPr>
      <w:r>
        <w:t xml:space="preserve">                                                   Directora General                                                                                     Director Administrativo </w:t>
      </w:r>
    </w:p>
    <w:p w:rsidR="001E0D5F" w:rsidRPr="001E0D5F" w:rsidRDefault="001E0D5F" w:rsidP="001E0D5F"/>
    <w:p w:rsidR="001E0D5F" w:rsidRDefault="001E0D5F" w:rsidP="001E0D5F">
      <w:pPr>
        <w:jc w:val="right"/>
        <w:sectPr w:rsidR="001E0D5F" w:rsidSect="001E0D5F">
          <w:pgSz w:w="15840" w:h="12240" w:orient="landscape"/>
          <w:pgMar w:top="1134" w:right="1418" w:bottom="1701" w:left="1418" w:header="709" w:footer="709" w:gutter="0"/>
          <w:cols w:space="708"/>
          <w:docGrid w:linePitch="360"/>
        </w:sectPr>
      </w:pPr>
    </w:p>
    <w:p w:rsidR="001E0D5F" w:rsidRDefault="001E0D5F" w:rsidP="001E0D5F">
      <w:pPr>
        <w:jc w:val="right"/>
      </w:pPr>
      <w:r w:rsidRPr="001E0D5F">
        <w:rPr>
          <w:noProof/>
          <w:lang w:eastAsia="es-MX"/>
        </w:rPr>
        <w:lastRenderedPageBreak/>
        <w:drawing>
          <wp:inline distT="0" distB="0" distL="0" distR="0">
            <wp:extent cx="6372105" cy="7448550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2718" cy="7460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D5F" w:rsidRDefault="001E0D5F" w:rsidP="001E0D5F"/>
    <w:p w:rsidR="001E0D5F" w:rsidRDefault="001E0D5F" w:rsidP="001E0D5F">
      <w:pPr>
        <w:pStyle w:val="Sinespaciado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3ED2BC" wp14:editId="5027486B">
                <wp:simplePos x="0" y="0"/>
                <wp:positionH relativeFrom="column">
                  <wp:posOffset>260985</wp:posOffset>
                </wp:positionH>
                <wp:positionV relativeFrom="paragraph">
                  <wp:posOffset>164465</wp:posOffset>
                </wp:positionV>
                <wp:extent cx="1885950" cy="0"/>
                <wp:effectExtent l="0" t="0" r="19050" b="1905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59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13A244" id="Conector recto 1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55pt,12.95pt" to="169.0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" strokecolor="black [3213]" strokeweight="1pt">
                <v:stroke joinstyle="miter"/>
              </v:line>
            </w:pict>
          </mc:Fallback>
        </mc:AlternateContent>
      </w:r>
      <w:r>
        <w:tab/>
      </w:r>
    </w:p>
    <w:p w:rsidR="001E0D5F" w:rsidRDefault="001E0D5F" w:rsidP="001E0D5F">
      <w:pPr>
        <w:pStyle w:val="Sinespaciado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B1DF65" wp14:editId="14D42945">
                <wp:simplePos x="0" y="0"/>
                <wp:positionH relativeFrom="margin">
                  <wp:align>right</wp:align>
                </wp:positionH>
                <wp:positionV relativeFrom="paragraph">
                  <wp:posOffset>12699</wp:posOffset>
                </wp:positionV>
                <wp:extent cx="2124075" cy="0"/>
                <wp:effectExtent l="0" t="0" r="28575" b="1905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B7C3B7" id="Conector recto 20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16.05pt,1pt" to="283.3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" strokecolor="black [3213]" strokeweight="1pt">
                <v:stroke joinstyle="miter"/>
                <w10:wrap anchorx="margin"/>
              </v:line>
            </w:pict>
          </mc:Fallback>
        </mc:AlternateContent>
      </w:r>
      <w:r>
        <w:t xml:space="preserve">           Lic. Radahid Hernández López                                                           L.A.E Miguel Enrique Ortega Corona</w:t>
      </w:r>
    </w:p>
    <w:p w:rsidR="001E0D5F" w:rsidRDefault="001E0D5F" w:rsidP="001E0D5F">
      <w:pPr>
        <w:pStyle w:val="Sinespaciado"/>
      </w:pPr>
      <w:r>
        <w:t xml:space="preserve">                      Directora General                                                                               Director Administrativo </w:t>
      </w:r>
    </w:p>
    <w:p w:rsidR="001E0D5F" w:rsidRDefault="001E0D5F" w:rsidP="001E0D5F">
      <w:pPr>
        <w:pStyle w:val="Sinespaciado"/>
      </w:pPr>
    </w:p>
    <w:p w:rsidR="001E0D5F" w:rsidRDefault="001E0D5F" w:rsidP="001E0D5F">
      <w:pPr>
        <w:pStyle w:val="Sinespaciado"/>
      </w:pPr>
      <w:r w:rsidRPr="001E0D5F">
        <w:rPr>
          <w:noProof/>
          <w:lang w:eastAsia="es-MX"/>
        </w:rPr>
        <w:lastRenderedPageBreak/>
        <w:drawing>
          <wp:inline distT="0" distB="0" distL="0" distR="0">
            <wp:extent cx="6505575" cy="8105775"/>
            <wp:effectExtent l="0" t="0" r="9525" b="9525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632" cy="8105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D5F" w:rsidRDefault="001E0D5F" w:rsidP="001E0D5F">
      <w:pPr>
        <w:pStyle w:val="Sinespaciado"/>
      </w:pPr>
      <w:r w:rsidRPr="001E0D5F">
        <w:rPr>
          <w:noProof/>
          <w:lang w:eastAsia="es-MX"/>
        </w:rPr>
        <w:lastRenderedPageBreak/>
        <w:drawing>
          <wp:inline distT="0" distB="0" distL="0" distR="0">
            <wp:extent cx="6381750" cy="7603490"/>
            <wp:effectExtent l="0" t="0" r="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2241" cy="760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D5F" w:rsidRDefault="001E0D5F" w:rsidP="001E0D5F">
      <w:pPr>
        <w:pStyle w:val="Sinespaciado"/>
      </w:pPr>
    </w:p>
    <w:p w:rsidR="001E0D5F" w:rsidRDefault="001E0D5F" w:rsidP="001E0D5F">
      <w:pPr>
        <w:pStyle w:val="Sinespaciado"/>
        <w:jc w:val="right"/>
      </w:pPr>
    </w:p>
    <w:p w:rsidR="001E0D5F" w:rsidRDefault="006C7F5F" w:rsidP="001E0D5F">
      <w:pPr>
        <w:pStyle w:val="Sinespaciado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EC14F6" wp14:editId="36ED229F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2124075" cy="0"/>
                <wp:effectExtent l="0" t="0" r="28575" b="1905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4C0FF5" id="Conector recto 25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95pt" to="167.2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" strokecolor="black [3213]" strokeweight="1pt">
                <v:stroke joinstyle="miter"/>
                <w10:wrap anchorx="margin"/>
              </v:line>
            </w:pict>
          </mc:Fallback>
        </mc:AlternateContent>
      </w:r>
      <w:r w:rsidR="001E0D5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FF3832" wp14:editId="561BA091">
                <wp:simplePos x="0" y="0"/>
                <wp:positionH relativeFrom="margin">
                  <wp:align>right</wp:align>
                </wp:positionH>
                <wp:positionV relativeFrom="paragraph">
                  <wp:posOffset>12699</wp:posOffset>
                </wp:positionV>
                <wp:extent cx="2124075" cy="0"/>
                <wp:effectExtent l="0" t="0" r="28575" b="1905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C37F65" id="Conector recto 24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16.05pt,1pt" to="283.3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" strokecolor="black [3213]" strokeweight="1pt">
                <v:stroke joinstyle="miter"/>
                <w10:wrap anchorx="margin"/>
              </v:line>
            </w:pict>
          </mc:Fallback>
        </mc:AlternateContent>
      </w:r>
      <w:r w:rsidR="001E0D5F">
        <w:t xml:space="preserve">   Lic. Radahid Hernández López                                                           L.A.E Miguel Enrique Ortega Corona</w:t>
      </w:r>
    </w:p>
    <w:p w:rsidR="001E0D5F" w:rsidRDefault="001E0D5F" w:rsidP="001E0D5F">
      <w:pPr>
        <w:pStyle w:val="Sinespaciado"/>
      </w:pPr>
      <w:r>
        <w:t xml:space="preserve">                      Directora General                                                                               Director Administrativo </w:t>
      </w:r>
    </w:p>
    <w:p w:rsidR="006C7F5F" w:rsidRDefault="006C7F5F" w:rsidP="001E0D5F">
      <w:pPr>
        <w:tabs>
          <w:tab w:val="left" w:pos="1980"/>
        </w:tabs>
      </w:pPr>
      <w:r w:rsidRPr="006C7F5F">
        <w:rPr>
          <w:noProof/>
          <w:lang w:eastAsia="es-MX"/>
        </w:rPr>
        <w:lastRenderedPageBreak/>
        <w:drawing>
          <wp:inline distT="0" distB="0" distL="0" distR="0">
            <wp:extent cx="5972175" cy="3657158"/>
            <wp:effectExtent l="0" t="0" r="0" b="635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657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F5F" w:rsidRPr="006C7F5F" w:rsidRDefault="006C7F5F" w:rsidP="006C7F5F"/>
    <w:p w:rsidR="006C7F5F" w:rsidRPr="006C7F5F" w:rsidRDefault="006C7F5F" w:rsidP="006C7F5F"/>
    <w:p w:rsidR="006C7F5F" w:rsidRPr="006C7F5F" w:rsidRDefault="006C7F5F" w:rsidP="006C7F5F"/>
    <w:p w:rsidR="006C7F5F" w:rsidRDefault="006C7F5F" w:rsidP="006C7F5F"/>
    <w:p w:rsidR="006C7F5F" w:rsidRDefault="006C7F5F" w:rsidP="006C7F5F">
      <w:pPr>
        <w:pStyle w:val="Sinespaciado"/>
        <w:jc w:val="right"/>
      </w:pPr>
      <w:r>
        <w:tab/>
      </w:r>
    </w:p>
    <w:p w:rsidR="006C7F5F" w:rsidRDefault="006C7F5F" w:rsidP="006C7F5F">
      <w:pPr>
        <w:pStyle w:val="Sinespaciado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79C16D" wp14:editId="73FE56EC">
                <wp:simplePos x="0" y="0"/>
                <wp:positionH relativeFrom="margin">
                  <wp:posOffset>3581400</wp:posOffset>
                </wp:positionH>
                <wp:positionV relativeFrom="paragraph">
                  <wp:posOffset>12065</wp:posOffset>
                </wp:positionV>
                <wp:extent cx="2124075" cy="0"/>
                <wp:effectExtent l="0" t="0" r="28575" b="19050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F64F70" id="Conector recto 28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2pt,.95pt" to="449.2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" strokecolor="black [3213]" strokeweight="1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AC5C9A" wp14:editId="4E695ECE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2124075" cy="0"/>
                <wp:effectExtent l="0" t="0" r="28575" b="1905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9E1090" id="Conector recto 27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95pt" to="167.2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" strokecolor="black [3213]" strokeweight="1pt">
                <v:stroke joinstyle="miter"/>
                <w10:wrap anchorx="margin"/>
              </v:line>
            </w:pict>
          </mc:Fallback>
        </mc:AlternateContent>
      </w:r>
      <w:r>
        <w:t xml:space="preserve">   Lic. Radahid Hernández López                                                           L.A.E Miguel Enrique Ortega Corona</w:t>
      </w:r>
    </w:p>
    <w:p w:rsidR="006C7F5F" w:rsidRDefault="006C7F5F" w:rsidP="006C7F5F">
      <w:pPr>
        <w:pStyle w:val="Sinespaciado"/>
      </w:pPr>
      <w:r>
        <w:t xml:space="preserve">              Directora General                                                                               Director Administrativo </w:t>
      </w:r>
    </w:p>
    <w:p w:rsidR="001E0D5F" w:rsidRDefault="001E0D5F" w:rsidP="006C7F5F">
      <w:pPr>
        <w:tabs>
          <w:tab w:val="left" w:pos="1890"/>
        </w:tabs>
      </w:pPr>
    </w:p>
    <w:p w:rsidR="006C7F5F" w:rsidRDefault="006C7F5F" w:rsidP="006C7F5F">
      <w:pPr>
        <w:tabs>
          <w:tab w:val="left" w:pos="1890"/>
        </w:tabs>
      </w:pPr>
    </w:p>
    <w:p w:rsidR="006C7F5F" w:rsidRDefault="006C7F5F" w:rsidP="006C7F5F">
      <w:pPr>
        <w:tabs>
          <w:tab w:val="left" w:pos="1890"/>
        </w:tabs>
      </w:pPr>
    </w:p>
    <w:p w:rsidR="006C7F5F" w:rsidRDefault="006C7F5F" w:rsidP="006C7F5F">
      <w:pPr>
        <w:tabs>
          <w:tab w:val="left" w:pos="1890"/>
        </w:tabs>
      </w:pPr>
    </w:p>
    <w:p w:rsidR="006C7F5F" w:rsidRDefault="006C7F5F" w:rsidP="006C7F5F">
      <w:pPr>
        <w:tabs>
          <w:tab w:val="left" w:pos="1890"/>
        </w:tabs>
      </w:pPr>
    </w:p>
    <w:p w:rsidR="006C7F5F" w:rsidRDefault="006C7F5F" w:rsidP="006C7F5F">
      <w:pPr>
        <w:tabs>
          <w:tab w:val="left" w:pos="1890"/>
        </w:tabs>
      </w:pPr>
    </w:p>
    <w:p w:rsidR="006C7F5F" w:rsidRDefault="006C7F5F" w:rsidP="006C7F5F">
      <w:pPr>
        <w:tabs>
          <w:tab w:val="left" w:pos="1890"/>
        </w:tabs>
      </w:pPr>
    </w:p>
    <w:p w:rsidR="006C7F5F" w:rsidRDefault="006C7F5F" w:rsidP="006C7F5F">
      <w:pPr>
        <w:tabs>
          <w:tab w:val="left" w:pos="1890"/>
        </w:tabs>
      </w:pPr>
    </w:p>
    <w:p w:rsidR="006C7F5F" w:rsidRDefault="006C7F5F" w:rsidP="006C7F5F">
      <w:pPr>
        <w:tabs>
          <w:tab w:val="left" w:pos="1890"/>
        </w:tabs>
      </w:pPr>
    </w:p>
    <w:p w:rsidR="006C7F5F" w:rsidRDefault="006C7F5F" w:rsidP="006C7F5F">
      <w:pPr>
        <w:tabs>
          <w:tab w:val="left" w:pos="1890"/>
        </w:tabs>
      </w:pPr>
    </w:p>
    <w:p w:rsidR="006C7F5F" w:rsidRDefault="006C7F5F" w:rsidP="006C7F5F">
      <w:pPr>
        <w:tabs>
          <w:tab w:val="left" w:pos="1890"/>
        </w:tabs>
      </w:pPr>
    </w:p>
    <w:p w:rsidR="006C7F5F" w:rsidRDefault="006C7F5F" w:rsidP="006C7F5F">
      <w:pPr>
        <w:tabs>
          <w:tab w:val="left" w:pos="1890"/>
        </w:tabs>
      </w:pPr>
      <w:r w:rsidRPr="006C7F5F">
        <w:rPr>
          <w:noProof/>
          <w:lang w:eastAsia="es-MX"/>
        </w:rPr>
        <w:lastRenderedPageBreak/>
        <w:drawing>
          <wp:inline distT="0" distB="0" distL="0" distR="0">
            <wp:extent cx="6105525" cy="7576180"/>
            <wp:effectExtent l="0" t="0" r="0" b="635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87" cy="758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F5F" w:rsidRDefault="006C7F5F" w:rsidP="006C7F5F">
      <w:pPr>
        <w:tabs>
          <w:tab w:val="left" w:pos="189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529077" wp14:editId="767CE451">
                <wp:simplePos x="0" y="0"/>
                <wp:positionH relativeFrom="margin">
                  <wp:posOffset>-28575</wp:posOffset>
                </wp:positionH>
                <wp:positionV relativeFrom="paragraph">
                  <wp:posOffset>295275</wp:posOffset>
                </wp:positionV>
                <wp:extent cx="2124075" cy="0"/>
                <wp:effectExtent l="0" t="0" r="28575" b="19050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70BA45" id="Conector recto 31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25pt,23.25pt" to="16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:rsidR="006C7F5F" w:rsidRDefault="006C7F5F" w:rsidP="006C7F5F">
      <w:pPr>
        <w:pStyle w:val="Sinespaciado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41FE7A" wp14:editId="32CC69CF">
                <wp:simplePos x="0" y="0"/>
                <wp:positionH relativeFrom="margin">
                  <wp:posOffset>3571875</wp:posOffset>
                </wp:positionH>
                <wp:positionV relativeFrom="paragraph">
                  <wp:posOffset>2540</wp:posOffset>
                </wp:positionV>
                <wp:extent cx="2124075" cy="0"/>
                <wp:effectExtent l="0" t="0" r="28575" b="19050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B371E7" id="Conector recto 30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1.25pt,.2pt" to="448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" strokecolor="black [3213]" strokeweight="1pt">
                <v:stroke joinstyle="miter"/>
                <w10:wrap anchorx="margin"/>
              </v:line>
            </w:pict>
          </mc:Fallback>
        </mc:AlternateContent>
      </w:r>
      <w:r>
        <w:t xml:space="preserve">  Lic. Radahid Hernández López                                                           L.A.E Miguel Enrique Ortega Corona</w:t>
      </w:r>
    </w:p>
    <w:p w:rsidR="006C7F5F" w:rsidRDefault="006C7F5F" w:rsidP="006C7F5F">
      <w:pPr>
        <w:pStyle w:val="Sinespaciado"/>
      </w:pPr>
      <w:r>
        <w:t xml:space="preserve">               Directora General                                                                               Director Administrativo </w:t>
      </w:r>
    </w:p>
    <w:p w:rsidR="006C7F5F" w:rsidRDefault="006C7F5F" w:rsidP="006C7F5F">
      <w:pPr>
        <w:tabs>
          <w:tab w:val="left" w:pos="1365"/>
        </w:tabs>
      </w:pPr>
    </w:p>
    <w:p w:rsidR="006C7F5F" w:rsidRDefault="006C7F5F" w:rsidP="006C7F5F">
      <w:pPr>
        <w:tabs>
          <w:tab w:val="left" w:pos="1365"/>
        </w:tabs>
      </w:pPr>
    </w:p>
    <w:p w:rsidR="006C7F5F" w:rsidRDefault="006C7F5F" w:rsidP="006C7F5F">
      <w:pPr>
        <w:tabs>
          <w:tab w:val="left" w:pos="1365"/>
        </w:tabs>
      </w:pPr>
    </w:p>
    <w:p w:rsidR="006C7F5F" w:rsidRDefault="006C7F5F" w:rsidP="006C7F5F">
      <w:pPr>
        <w:tabs>
          <w:tab w:val="left" w:pos="1365"/>
        </w:tabs>
      </w:pPr>
      <w:r w:rsidRPr="006C7F5F">
        <w:rPr>
          <w:noProof/>
          <w:lang w:eastAsia="es-MX"/>
        </w:rPr>
        <w:drawing>
          <wp:inline distT="0" distB="0" distL="0" distR="0">
            <wp:extent cx="5972175" cy="4781643"/>
            <wp:effectExtent l="0" t="0" r="0" b="0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781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F5F" w:rsidRDefault="006C7F5F" w:rsidP="006C7F5F">
      <w:pPr>
        <w:tabs>
          <w:tab w:val="left" w:pos="1365"/>
        </w:tabs>
      </w:pPr>
    </w:p>
    <w:p w:rsidR="006C7F5F" w:rsidRDefault="006C7F5F" w:rsidP="006C7F5F">
      <w:pPr>
        <w:tabs>
          <w:tab w:val="left" w:pos="189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4C712D6" wp14:editId="542A6DF0">
                <wp:simplePos x="0" y="0"/>
                <wp:positionH relativeFrom="margin">
                  <wp:posOffset>-100965</wp:posOffset>
                </wp:positionH>
                <wp:positionV relativeFrom="paragraph">
                  <wp:posOffset>292735</wp:posOffset>
                </wp:positionV>
                <wp:extent cx="2124075" cy="0"/>
                <wp:effectExtent l="0" t="0" r="28575" b="19050"/>
                <wp:wrapNone/>
                <wp:docPr id="35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51A3AC" id="Conector recto 35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7.95pt,23.05pt" to="159.3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:rsidR="006C7F5F" w:rsidRDefault="006C7F5F" w:rsidP="006C7F5F">
      <w:pPr>
        <w:pStyle w:val="Sinespaciado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2680097" wp14:editId="7AEB9298">
                <wp:simplePos x="0" y="0"/>
                <wp:positionH relativeFrom="margin">
                  <wp:posOffset>3571875</wp:posOffset>
                </wp:positionH>
                <wp:positionV relativeFrom="paragraph">
                  <wp:posOffset>2540</wp:posOffset>
                </wp:positionV>
                <wp:extent cx="2124075" cy="0"/>
                <wp:effectExtent l="0" t="0" r="28575" b="19050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E1A55A" id="Conector recto 34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1.25pt,.2pt" to="448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" strokecolor="black [3213]" strokeweight="1pt">
                <v:stroke joinstyle="miter"/>
                <w10:wrap anchorx="margin"/>
              </v:line>
            </w:pict>
          </mc:Fallback>
        </mc:AlternateContent>
      </w:r>
      <w:r>
        <w:t xml:space="preserve">  Lic. Radahid Hernández López                                                           L.A.E Miguel Enrique Ortega Corona</w:t>
      </w:r>
    </w:p>
    <w:p w:rsidR="006C7F5F" w:rsidRDefault="006C7F5F" w:rsidP="006C7F5F">
      <w:pPr>
        <w:pStyle w:val="Sinespaciado"/>
      </w:pPr>
      <w:r>
        <w:t xml:space="preserve">               Directora General                                                                               Director Administrativo </w:t>
      </w:r>
    </w:p>
    <w:p w:rsidR="006C7F5F" w:rsidRDefault="006C7F5F" w:rsidP="006C7F5F">
      <w:pPr>
        <w:tabs>
          <w:tab w:val="left" w:pos="1365"/>
        </w:tabs>
      </w:pPr>
    </w:p>
    <w:p w:rsidR="006C7F5F" w:rsidRDefault="006C7F5F" w:rsidP="006C7F5F">
      <w:pPr>
        <w:tabs>
          <w:tab w:val="left" w:pos="1365"/>
        </w:tabs>
      </w:pPr>
    </w:p>
    <w:p w:rsidR="006C7F5F" w:rsidRDefault="006C7F5F" w:rsidP="006C7F5F">
      <w:pPr>
        <w:tabs>
          <w:tab w:val="left" w:pos="1365"/>
        </w:tabs>
      </w:pPr>
    </w:p>
    <w:p w:rsidR="006C7F5F" w:rsidRDefault="006C7F5F" w:rsidP="006C7F5F">
      <w:pPr>
        <w:tabs>
          <w:tab w:val="left" w:pos="1365"/>
        </w:tabs>
      </w:pPr>
    </w:p>
    <w:p w:rsidR="006C7F5F" w:rsidRDefault="006C7F5F" w:rsidP="006C7F5F">
      <w:pPr>
        <w:tabs>
          <w:tab w:val="left" w:pos="1365"/>
        </w:tabs>
      </w:pPr>
    </w:p>
    <w:p w:rsidR="006C7F5F" w:rsidRDefault="006C7F5F" w:rsidP="006C7F5F">
      <w:pPr>
        <w:tabs>
          <w:tab w:val="left" w:pos="1365"/>
        </w:tabs>
      </w:pPr>
    </w:p>
    <w:p w:rsidR="006C7F5F" w:rsidRDefault="006C7F5F" w:rsidP="006C7F5F">
      <w:pPr>
        <w:tabs>
          <w:tab w:val="left" w:pos="1365"/>
        </w:tabs>
      </w:pPr>
    </w:p>
    <w:p w:rsidR="006C7F5F" w:rsidRDefault="006C7F5F" w:rsidP="006C7F5F">
      <w:pPr>
        <w:tabs>
          <w:tab w:val="left" w:pos="1365"/>
        </w:tabs>
      </w:pPr>
    </w:p>
    <w:p w:rsidR="006C7F5F" w:rsidRDefault="006C7F5F" w:rsidP="006C7F5F">
      <w:pPr>
        <w:tabs>
          <w:tab w:val="left" w:pos="1365"/>
        </w:tabs>
      </w:pPr>
    </w:p>
    <w:p w:rsidR="006C7F5F" w:rsidRDefault="006C7F5F" w:rsidP="006C7F5F">
      <w:pPr>
        <w:tabs>
          <w:tab w:val="left" w:pos="1365"/>
        </w:tabs>
      </w:pPr>
      <w:r w:rsidRPr="006C7F5F">
        <w:rPr>
          <w:noProof/>
          <w:lang w:eastAsia="es-MX"/>
        </w:rPr>
        <w:drawing>
          <wp:inline distT="0" distB="0" distL="0" distR="0">
            <wp:extent cx="6238875" cy="4930775"/>
            <wp:effectExtent l="0" t="0" r="9525" b="3175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9605" cy="4931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F5F" w:rsidRDefault="006C7F5F" w:rsidP="006C7F5F">
      <w:pPr>
        <w:tabs>
          <w:tab w:val="left" w:pos="1365"/>
        </w:tabs>
      </w:pPr>
    </w:p>
    <w:p w:rsidR="006C7F5F" w:rsidRDefault="006C7F5F" w:rsidP="006C7F5F">
      <w:pPr>
        <w:tabs>
          <w:tab w:val="left" w:pos="1890"/>
        </w:tabs>
      </w:pPr>
    </w:p>
    <w:p w:rsidR="006C7F5F" w:rsidRDefault="006C7F5F" w:rsidP="006C7F5F">
      <w:pPr>
        <w:pStyle w:val="Sinespaciado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A2F4668" wp14:editId="42ACE3EA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2124075" cy="0"/>
                <wp:effectExtent l="0" t="0" r="28575" b="19050"/>
                <wp:wrapNone/>
                <wp:docPr id="38" name="Conector rec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BB70D4" id="Conector recto 38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55pt" to="167.2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" strokecolor="black [3213]" strokeweight="1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BBD3D3F" wp14:editId="15E36CD6">
                <wp:simplePos x="0" y="0"/>
                <wp:positionH relativeFrom="margin">
                  <wp:posOffset>3571875</wp:posOffset>
                </wp:positionH>
                <wp:positionV relativeFrom="paragraph">
                  <wp:posOffset>2540</wp:posOffset>
                </wp:positionV>
                <wp:extent cx="2124075" cy="0"/>
                <wp:effectExtent l="0" t="0" r="28575" b="19050"/>
                <wp:wrapNone/>
                <wp:docPr id="37" name="Conector rec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7D8BBC" id="Conector recto 37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1.25pt,.2pt" to="448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" strokecolor="black [3213]" strokeweight="1pt">
                <v:stroke joinstyle="miter"/>
                <w10:wrap anchorx="margin"/>
              </v:line>
            </w:pict>
          </mc:Fallback>
        </mc:AlternateContent>
      </w:r>
      <w:r>
        <w:t xml:space="preserve">  Lic. Radahid Hernández López                                                           L.A.E Miguel Enrique Ortega Corona</w:t>
      </w:r>
    </w:p>
    <w:p w:rsidR="006C7F5F" w:rsidRDefault="006C7F5F" w:rsidP="006C7F5F">
      <w:pPr>
        <w:pStyle w:val="Sinespaciado"/>
      </w:pPr>
      <w:r>
        <w:t xml:space="preserve">               Directora General                                                                               Director Administrativo </w:t>
      </w:r>
    </w:p>
    <w:p w:rsidR="006C7F5F" w:rsidRDefault="006C7F5F" w:rsidP="006C7F5F">
      <w:pPr>
        <w:tabs>
          <w:tab w:val="left" w:pos="1365"/>
        </w:tabs>
      </w:pPr>
    </w:p>
    <w:p w:rsidR="006C7F5F" w:rsidRDefault="006C7F5F" w:rsidP="006C7F5F">
      <w:pPr>
        <w:tabs>
          <w:tab w:val="left" w:pos="1365"/>
        </w:tabs>
      </w:pPr>
    </w:p>
    <w:p w:rsidR="00AF4F9F" w:rsidRDefault="00AF4F9F" w:rsidP="006C7F5F">
      <w:pPr>
        <w:tabs>
          <w:tab w:val="left" w:pos="1365"/>
        </w:tabs>
      </w:pPr>
    </w:p>
    <w:p w:rsidR="00AF4F9F" w:rsidRDefault="00AF4F9F" w:rsidP="006C7F5F">
      <w:pPr>
        <w:tabs>
          <w:tab w:val="left" w:pos="1365"/>
        </w:tabs>
      </w:pPr>
    </w:p>
    <w:p w:rsidR="00AF4F9F" w:rsidRDefault="00AF4F9F" w:rsidP="006C7F5F">
      <w:pPr>
        <w:tabs>
          <w:tab w:val="left" w:pos="1365"/>
        </w:tabs>
      </w:pPr>
    </w:p>
    <w:p w:rsidR="00AF4F9F" w:rsidRDefault="00AF4F9F" w:rsidP="006C7F5F">
      <w:pPr>
        <w:tabs>
          <w:tab w:val="left" w:pos="1365"/>
        </w:tabs>
      </w:pPr>
    </w:p>
    <w:p w:rsidR="00AF4F9F" w:rsidRDefault="00AF4F9F" w:rsidP="006C7F5F">
      <w:pPr>
        <w:tabs>
          <w:tab w:val="left" w:pos="1365"/>
        </w:tabs>
      </w:pPr>
    </w:p>
    <w:tbl>
      <w:tblPr>
        <w:tblW w:w="8712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1"/>
        <w:gridCol w:w="1120"/>
        <w:gridCol w:w="838"/>
        <w:gridCol w:w="839"/>
        <w:gridCol w:w="893"/>
        <w:gridCol w:w="783"/>
        <w:gridCol w:w="839"/>
        <w:gridCol w:w="9"/>
      </w:tblGrid>
      <w:tr w:rsidR="00AF4F9F" w:rsidRPr="00FB685F" w:rsidTr="00AF4F9F">
        <w:trPr>
          <w:trHeight w:val="20"/>
        </w:trPr>
        <w:tc>
          <w:tcPr>
            <w:tcW w:w="8712" w:type="dxa"/>
            <w:gridSpan w:val="8"/>
            <w:shd w:val="clear" w:color="auto" w:fill="D9D9D9"/>
            <w:noWrap/>
            <w:vAlign w:val="center"/>
          </w:tcPr>
          <w:p w:rsidR="00AF4F9F" w:rsidRPr="00FB685F" w:rsidRDefault="00AF4F9F" w:rsidP="00AF4F9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B685F">
              <w:rPr>
                <w:rFonts w:ascii="Arial" w:hAnsi="Arial" w:cs="Arial"/>
                <w:b/>
                <w:sz w:val="12"/>
                <w:szCs w:val="12"/>
              </w:rPr>
              <w:br w:type="page"/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</w:rPr>
              <w:t>PENSIONES CIVILES DEL ESTADO DE TLAXCA</w:t>
            </w:r>
          </w:p>
        </w:tc>
      </w:tr>
      <w:tr w:rsidR="00AF4F9F" w:rsidRPr="00FB685F" w:rsidTr="00AF4F9F">
        <w:trPr>
          <w:trHeight w:val="20"/>
        </w:trPr>
        <w:tc>
          <w:tcPr>
            <w:tcW w:w="8712" w:type="dxa"/>
            <w:gridSpan w:val="8"/>
            <w:shd w:val="clear" w:color="auto" w:fill="D9D9D9"/>
            <w:noWrap/>
            <w:vAlign w:val="center"/>
          </w:tcPr>
          <w:p w:rsidR="00AF4F9F" w:rsidRPr="00FB685F" w:rsidRDefault="00AF4F9F" w:rsidP="00AF4F9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Proyecciones de Egresos 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–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LDF</w:t>
            </w:r>
          </w:p>
        </w:tc>
      </w:tr>
      <w:tr w:rsidR="00AF4F9F" w:rsidRPr="00FB685F" w:rsidTr="00AF4F9F">
        <w:trPr>
          <w:trHeight w:val="20"/>
        </w:trPr>
        <w:tc>
          <w:tcPr>
            <w:tcW w:w="8712" w:type="dxa"/>
            <w:gridSpan w:val="8"/>
            <w:shd w:val="clear" w:color="auto" w:fill="D9D9D9"/>
            <w:noWrap/>
            <w:vAlign w:val="center"/>
          </w:tcPr>
          <w:p w:rsidR="00AF4F9F" w:rsidRPr="00FB685F" w:rsidRDefault="00AF4F9F" w:rsidP="00AF4F9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</w:rPr>
              <w:t>(PESOS)</w:t>
            </w:r>
          </w:p>
          <w:p w:rsidR="00AF4F9F" w:rsidRPr="00FB685F" w:rsidRDefault="00AF4F9F" w:rsidP="00AF4F9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</w:rPr>
              <w:lastRenderedPageBreak/>
              <w:t>(CIFRAS NOMINALES)</w:t>
            </w:r>
          </w:p>
        </w:tc>
      </w:tr>
      <w:tr w:rsidR="00AF4F9F" w:rsidRPr="00FB685F" w:rsidTr="00AF4F9F">
        <w:trPr>
          <w:gridAfter w:val="1"/>
          <w:wAfter w:w="9" w:type="dxa"/>
          <w:trHeight w:val="435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F4F9F" w:rsidRPr="00FB685F" w:rsidRDefault="00AF4F9F" w:rsidP="00AF4F9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</w:rPr>
              <w:lastRenderedPageBreak/>
              <w:t>Concepto (b)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4F9F" w:rsidRPr="00FB685F" w:rsidRDefault="00AF4F9F" w:rsidP="00AF4F9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Año en Cuestión </w:t>
            </w:r>
          </w:p>
          <w:p w:rsidR="00AF4F9F" w:rsidRPr="00FB685F" w:rsidRDefault="00AF4F9F" w:rsidP="00AF4F9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</w:rPr>
              <w:t>(de proyecto de presupuesto) (c)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4F9F" w:rsidRPr="00FB685F" w:rsidRDefault="00AF4F9F" w:rsidP="00AF4F9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</w:rPr>
              <w:t>Año 1 (d)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4F9F" w:rsidRPr="00FB685F" w:rsidRDefault="00AF4F9F" w:rsidP="00AF4F9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</w:rPr>
              <w:t>Año 2 (d)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4F9F" w:rsidRPr="00FB685F" w:rsidRDefault="00AF4F9F" w:rsidP="00AF4F9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</w:rPr>
              <w:t>Año 3 (d)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4F9F" w:rsidRPr="00FB685F" w:rsidRDefault="00AF4F9F" w:rsidP="00AF4F9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</w:rPr>
              <w:t>Año 4 (d)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4F9F" w:rsidRPr="00FB685F" w:rsidRDefault="00AF4F9F" w:rsidP="00AF4F9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</w:rPr>
              <w:t>Año 5 (d)</w:t>
            </w:r>
          </w:p>
        </w:tc>
      </w:tr>
      <w:tr w:rsidR="00AF4F9F" w:rsidRPr="00FB685F" w:rsidTr="00AF4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6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AF4F9F" w:rsidRPr="00FB685F" w:rsidRDefault="00AF4F9F" w:rsidP="00AF4F9F">
            <w:pPr>
              <w:spacing w:before="10" w:after="6"/>
              <w:ind w:left="209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AF4F9F" w:rsidRPr="00FB685F" w:rsidRDefault="00AF4F9F" w:rsidP="00AF4F9F">
            <w:pPr>
              <w:numPr>
                <w:ilvl w:val="0"/>
                <w:numId w:val="1"/>
              </w:numPr>
              <w:spacing w:before="10" w:after="6" w:line="240" w:lineRule="auto"/>
              <w:ind w:left="209" w:hanging="142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</w:rPr>
              <w:t>Gasto No Etiquetado</w:t>
            </w:r>
            <w:r w:rsidRPr="00FB685F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</w:rPr>
              <w:t>(1=A+B+C+D+E+F+G+H+I)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6"/>
              <w:ind w:left="-28" w:right="-2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B685F">
              <w:rPr>
                <w:rFonts w:ascii="Arial" w:hAnsi="Arial" w:cs="Arial"/>
                <w:sz w:val="12"/>
                <w:szCs w:val="12"/>
              </w:rPr>
              <w:t>2018</w:t>
            </w:r>
          </w:p>
          <w:p w:rsidR="00AF4F9F" w:rsidRPr="00FB685F" w:rsidRDefault="00AF4F9F" w:rsidP="00AF4F9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</w:p>
          <w:p w:rsidR="00AF4F9F" w:rsidRPr="00FB685F" w:rsidRDefault="00AF4F9F" w:rsidP="00AF4F9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B685F">
              <w:rPr>
                <w:rFonts w:ascii="Arial" w:hAnsi="Arial" w:cs="Arial"/>
                <w:sz w:val="12"/>
                <w:szCs w:val="12"/>
              </w:rPr>
              <w:t>501,753,529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6"/>
              <w:ind w:left="-28" w:right="-2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B685F">
              <w:rPr>
                <w:rFonts w:ascii="Arial" w:hAnsi="Arial" w:cs="Arial"/>
                <w:sz w:val="12"/>
                <w:szCs w:val="12"/>
              </w:rPr>
              <w:t>201</w:t>
            </w:r>
            <w:r>
              <w:rPr>
                <w:rFonts w:ascii="Arial" w:hAnsi="Arial" w:cs="Arial"/>
                <w:sz w:val="12"/>
                <w:szCs w:val="12"/>
              </w:rPr>
              <w:t>9</w:t>
            </w:r>
          </w:p>
          <w:p w:rsidR="00AF4F9F" w:rsidRPr="00FB685F" w:rsidRDefault="00AF4F9F" w:rsidP="00AF4F9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</w:p>
          <w:p w:rsidR="00AF4F9F" w:rsidRPr="00FB685F" w:rsidRDefault="00AF4F9F" w:rsidP="00AF4F9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676,040,506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6"/>
              <w:ind w:left="-28" w:right="-2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B685F">
              <w:rPr>
                <w:rFonts w:ascii="Arial" w:hAnsi="Arial" w:cs="Arial"/>
                <w:sz w:val="12"/>
                <w:szCs w:val="12"/>
              </w:rPr>
              <w:t>20</w:t>
            </w:r>
            <w:r>
              <w:rPr>
                <w:rFonts w:ascii="Arial" w:hAnsi="Arial" w:cs="Arial"/>
                <w:sz w:val="12"/>
                <w:szCs w:val="12"/>
              </w:rPr>
              <w:t>20</w:t>
            </w:r>
          </w:p>
          <w:p w:rsidR="00AF4F9F" w:rsidRPr="00FB685F" w:rsidRDefault="00AF4F9F" w:rsidP="00AF4F9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</w:p>
          <w:p w:rsidR="00AF4F9F" w:rsidRPr="00FB685F" w:rsidRDefault="00AF4F9F" w:rsidP="00AF4F9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468,658,533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Default="00AF4F9F" w:rsidP="00AF4F9F">
            <w:pPr>
              <w:spacing w:before="10" w:after="6"/>
              <w:ind w:left="-28" w:right="-2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B685F">
              <w:rPr>
                <w:rFonts w:ascii="Arial" w:hAnsi="Arial" w:cs="Arial"/>
                <w:sz w:val="12"/>
                <w:szCs w:val="12"/>
              </w:rPr>
              <w:t>2021</w:t>
            </w:r>
          </w:p>
          <w:p w:rsidR="00AF4F9F" w:rsidRDefault="00AF4F9F" w:rsidP="00AF4F9F">
            <w:pPr>
              <w:rPr>
                <w:rFonts w:ascii="Arial" w:hAnsi="Arial" w:cs="Arial"/>
                <w:sz w:val="12"/>
                <w:szCs w:val="12"/>
              </w:rPr>
            </w:pPr>
          </w:p>
          <w:p w:rsidR="00AF4F9F" w:rsidRPr="007504E0" w:rsidRDefault="00AF4F9F" w:rsidP="00AF4F9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486,819,414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Default="00AF4F9F" w:rsidP="00AF4F9F">
            <w:pPr>
              <w:tabs>
                <w:tab w:val="left" w:pos="313"/>
                <w:tab w:val="right" w:pos="671"/>
              </w:tabs>
              <w:spacing w:before="10" w:after="6"/>
              <w:ind w:right="-2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2022</w:t>
            </w:r>
          </w:p>
          <w:p w:rsidR="00AF4F9F" w:rsidRDefault="00AF4F9F" w:rsidP="00AF4F9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  <w:p w:rsidR="00AF4F9F" w:rsidRPr="00FB685F" w:rsidRDefault="00AF4F9F" w:rsidP="00AF4F9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486,819,414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6"/>
              <w:ind w:left="-28" w:right="-2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B685F">
              <w:rPr>
                <w:rFonts w:ascii="Arial" w:hAnsi="Arial" w:cs="Arial"/>
                <w:sz w:val="12"/>
                <w:szCs w:val="12"/>
              </w:rPr>
              <w:t>2023</w:t>
            </w:r>
          </w:p>
        </w:tc>
      </w:tr>
      <w:tr w:rsidR="00AF4F9F" w:rsidRPr="00FB685F" w:rsidTr="00AF4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numPr>
                <w:ilvl w:val="0"/>
                <w:numId w:val="2"/>
              </w:numPr>
              <w:spacing w:before="10" w:after="6" w:line="240" w:lineRule="auto"/>
              <w:ind w:left="504" w:hanging="288"/>
              <w:rPr>
                <w:rFonts w:ascii="Arial" w:hAnsi="Arial" w:cs="Arial"/>
                <w:bCs/>
                <w:sz w:val="12"/>
                <w:szCs w:val="12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</w:rPr>
              <w:t>Servicios Personales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B685F">
              <w:rPr>
                <w:rFonts w:ascii="Arial" w:hAnsi="Arial" w:cs="Arial"/>
                <w:sz w:val="12"/>
                <w:szCs w:val="12"/>
              </w:rPr>
              <w:t>94,553,152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309,789,178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14,698,845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13,347,669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14,106,769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F4F9F" w:rsidRPr="00FB685F" w:rsidTr="00AF4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numPr>
                <w:ilvl w:val="0"/>
                <w:numId w:val="2"/>
              </w:numPr>
              <w:spacing w:before="10" w:after="6" w:line="240" w:lineRule="auto"/>
              <w:ind w:left="504" w:hanging="288"/>
              <w:rPr>
                <w:rFonts w:ascii="Arial" w:hAnsi="Arial" w:cs="Arial"/>
                <w:bCs/>
                <w:sz w:val="12"/>
                <w:szCs w:val="12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</w:rPr>
              <w:t>Materiales y Suministros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B685F">
              <w:rPr>
                <w:rFonts w:ascii="Arial" w:hAnsi="Arial" w:cs="Arial"/>
                <w:sz w:val="12"/>
                <w:szCs w:val="12"/>
              </w:rPr>
              <w:t>647,800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524,600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510,600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558,000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708,000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F4F9F" w:rsidRPr="00FB685F" w:rsidTr="00AF4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numPr>
                <w:ilvl w:val="0"/>
                <w:numId w:val="2"/>
              </w:numPr>
              <w:spacing w:before="10" w:after="6" w:line="240" w:lineRule="auto"/>
              <w:ind w:left="504" w:hanging="288"/>
              <w:rPr>
                <w:rFonts w:ascii="Arial" w:hAnsi="Arial" w:cs="Arial"/>
                <w:bCs/>
                <w:sz w:val="12"/>
                <w:szCs w:val="12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</w:rPr>
              <w:t>Servicios Generales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B685F">
              <w:rPr>
                <w:rFonts w:ascii="Arial" w:hAnsi="Arial" w:cs="Arial"/>
                <w:sz w:val="12"/>
                <w:szCs w:val="12"/>
              </w:rPr>
              <w:t>1,785,800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B685F">
              <w:rPr>
                <w:rFonts w:ascii="Arial" w:hAnsi="Arial" w:cs="Arial"/>
                <w:sz w:val="12"/>
                <w:szCs w:val="12"/>
              </w:rPr>
              <w:t>1,</w:t>
            </w:r>
            <w:r>
              <w:rPr>
                <w:rFonts w:ascii="Arial" w:hAnsi="Arial" w:cs="Arial"/>
                <w:sz w:val="12"/>
                <w:szCs w:val="12"/>
              </w:rPr>
              <w:t>671,440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B685F">
              <w:rPr>
                <w:rFonts w:ascii="Arial" w:hAnsi="Arial" w:cs="Arial"/>
                <w:sz w:val="12"/>
                <w:szCs w:val="12"/>
              </w:rPr>
              <w:t>1,</w:t>
            </w:r>
            <w:r>
              <w:rPr>
                <w:rFonts w:ascii="Arial" w:hAnsi="Arial" w:cs="Arial"/>
                <w:sz w:val="12"/>
                <w:szCs w:val="12"/>
              </w:rPr>
              <w:t>526,640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2,775,600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1,825,600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F4F9F" w:rsidRPr="00FB685F" w:rsidTr="00AF4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numPr>
                <w:ilvl w:val="0"/>
                <w:numId w:val="2"/>
              </w:numPr>
              <w:spacing w:before="10" w:after="6" w:line="240" w:lineRule="auto"/>
              <w:ind w:left="504" w:hanging="288"/>
              <w:rPr>
                <w:rFonts w:ascii="Arial" w:hAnsi="Arial" w:cs="Arial"/>
                <w:bCs/>
                <w:sz w:val="12"/>
                <w:szCs w:val="12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</w:rPr>
              <w:t>Transferencias, Asignaciones, Subsidios y Otras Ayudas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B685F">
              <w:rPr>
                <w:rFonts w:ascii="Arial" w:hAnsi="Arial" w:cs="Arial"/>
                <w:sz w:val="12"/>
                <w:szCs w:val="12"/>
              </w:rPr>
              <w:t>404,566,777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364,055,288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451,922,448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470,138,145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470,138,145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F4F9F" w:rsidRPr="00FB685F" w:rsidTr="00AF4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numPr>
                <w:ilvl w:val="0"/>
                <w:numId w:val="2"/>
              </w:numPr>
              <w:spacing w:before="10" w:after="6" w:line="240" w:lineRule="auto"/>
              <w:ind w:left="504" w:hanging="288"/>
              <w:rPr>
                <w:rFonts w:ascii="Arial" w:hAnsi="Arial" w:cs="Arial"/>
                <w:bCs/>
                <w:sz w:val="12"/>
                <w:szCs w:val="12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</w:rPr>
              <w:t>Bienes Muebles, Inmuebles e Intangibles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B685F">
              <w:rPr>
                <w:rFonts w:ascii="Arial" w:hAnsi="Arial" w:cs="Arial"/>
                <w:sz w:val="12"/>
                <w:szCs w:val="12"/>
              </w:rPr>
              <w:t>200,000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0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  0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  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F4F9F" w:rsidRPr="00FB685F" w:rsidTr="00AF4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numPr>
                <w:ilvl w:val="0"/>
                <w:numId w:val="2"/>
              </w:numPr>
              <w:spacing w:before="10" w:after="6" w:line="240" w:lineRule="auto"/>
              <w:ind w:left="504" w:hanging="288"/>
              <w:rPr>
                <w:rFonts w:ascii="Arial" w:hAnsi="Arial" w:cs="Arial"/>
                <w:bCs/>
                <w:sz w:val="12"/>
                <w:szCs w:val="12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</w:rPr>
              <w:t>Inversión Pública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B685F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B685F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0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  0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  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F4F9F" w:rsidRPr="00FB685F" w:rsidTr="00AF4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numPr>
                <w:ilvl w:val="0"/>
                <w:numId w:val="2"/>
              </w:numPr>
              <w:spacing w:before="10" w:after="6" w:line="240" w:lineRule="auto"/>
              <w:ind w:left="504" w:hanging="288"/>
              <w:rPr>
                <w:rFonts w:ascii="Arial" w:hAnsi="Arial" w:cs="Arial"/>
                <w:bCs/>
                <w:sz w:val="12"/>
                <w:szCs w:val="12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</w:rPr>
              <w:t>Inversiones Financieras y Otras Provisiones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B685F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B685F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0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  0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  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F4F9F" w:rsidRPr="00FB685F" w:rsidTr="00AF4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numPr>
                <w:ilvl w:val="0"/>
                <w:numId w:val="2"/>
              </w:numPr>
              <w:spacing w:before="10" w:after="6" w:line="240" w:lineRule="auto"/>
              <w:ind w:left="504" w:hanging="288"/>
              <w:rPr>
                <w:rFonts w:ascii="Arial" w:hAnsi="Arial" w:cs="Arial"/>
                <w:bCs/>
                <w:sz w:val="12"/>
                <w:szCs w:val="12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</w:rPr>
              <w:t xml:space="preserve">Participaciones y Aportaciones 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B685F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B685F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0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  0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  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F4F9F" w:rsidRPr="00FB685F" w:rsidTr="00AF4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numPr>
                <w:ilvl w:val="0"/>
                <w:numId w:val="2"/>
              </w:numPr>
              <w:spacing w:before="10" w:after="10" w:line="240" w:lineRule="auto"/>
              <w:ind w:left="504" w:hanging="288"/>
              <w:rPr>
                <w:rFonts w:ascii="Arial" w:hAnsi="Arial" w:cs="Arial"/>
                <w:bCs/>
                <w:sz w:val="12"/>
                <w:szCs w:val="12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</w:rPr>
              <w:t>Deuda Pública</w:t>
            </w:r>
          </w:p>
        </w:tc>
        <w:tc>
          <w:tcPr>
            <w:tcW w:w="112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B685F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B685F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10"/>
              <w:ind w:left="-28" w:right="-28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0  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10"/>
              <w:ind w:left="-28" w:right="-28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  0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  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10"/>
              <w:ind w:left="-28" w:right="-28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F4F9F" w:rsidRPr="00FB685F" w:rsidTr="00AF4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57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6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6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6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6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6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6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6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F4F9F" w:rsidRPr="00FB685F" w:rsidTr="00AF4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numPr>
                <w:ilvl w:val="0"/>
                <w:numId w:val="1"/>
              </w:numPr>
              <w:spacing w:before="10" w:after="6" w:line="240" w:lineRule="auto"/>
              <w:ind w:left="209" w:hanging="142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</w:rPr>
              <w:t>Gasto Etiquetado (2=A+B+C+D+E+F+G+H+I)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F4F9F" w:rsidRPr="00FB685F" w:rsidTr="00AF4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numPr>
                <w:ilvl w:val="0"/>
                <w:numId w:val="3"/>
              </w:numPr>
              <w:spacing w:before="10" w:after="6" w:line="240" w:lineRule="auto"/>
              <w:ind w:left="504" w:hanging="288"/>
              <w:rPr>
                <w:rFonts w:ascii="Arial" w:hAnsi="Arial" w:cs="Arial"/>
                <w:bCs/>
                <w:sz w:val="12"/>
                <w:szCs w:val="12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</w:rPr>
              <w:t>Servicios Personales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B685F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B685F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0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  0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  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F4F9F" w:rsidRPr="00FB685F" w:rsidTr="00AF4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numPr>
                <w:ilvl w:val="0"/>
                <w:numId w:val="3"/>
              </w:numPr>
              <w:spacing w:before="10" w:after="6" w:line="240" w:lineRule="auto"/>
              <w:ind w:left="504" w:hanging="288"/>
              <w:rPr>
                <w:rFonts w:ascii="Arial" w:hAnsi="Arial" w:cs="Arial"/>
                <w:bCs/>
                <w:sz w:val="12"/>
                <w:szCs w:val="12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</w:rPr>
              <w:t>Materiales y Suministros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B685F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B685F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0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  0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  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F4F9F" w:rsidRPr="00FB685F" w:rsidTr="00AF4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numPr>
                <w:ilvl w:val="0"/>
                <w:numId w:val="3"/>
              </w:numPr>
              <w:spacing w:before="10" w:after="6" w:line="240" w:lineRule="auto"/>
              <w:ind w:left="504" w:hanging="288"/>
              <w:rPr>
                <w:rFonts w:ascii="Arial" w:hAnsi="Arial" w:cs="Arial"/>
                <w:bCs/>
                <w:sz w:val="12"/>
                <w:szCs w:val="12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</w:rPr>
              <w:t>Servicios Generales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B685F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B685F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0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  0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  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F4F9F" w:rsidRPr="00FB685F" w:rsidTr="00AF4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numPr>
                <w:ilvl w:val="0"/>
                <w:numId w:val="3"/>
              </w:numPr>
              <w:spacing w:before="10" w:after="6" w:line="240" w:lineRule="auto"/>
              <w:ind w:left="504" w:hanging="288"/>
              <w:rPr>
                <w:rFonts w:ascii="Arial" w:hAnsi="Arial" w:cs="Arial"/>
                <w:bCs/>
                <w:sz w:val="12"/>
                <w:szCs w:val="12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</w:rPr>
              <w:t>Transferencias, Asignaciones, Subsidios y Otras Ayudas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B685F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B685F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0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  0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  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F4F9F" w:rsidRPr="00FB685F" w:rsidTr="00AF4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numPr>
                <w:ilvl w:val="0"/>
                <w:numId w:val="3"/>
              </w:numPr>
              <w:spacing w:before="10" w:after="6" w:line="240" w:lineRule="auto"/>
              <w:ind w:left="504" w:hanging="288"/>
              <w:rPr>
                <w:rFonts w:ascii="Arial" w:hAnsi="Arial" w:cs="Arial"/>
                <w:bCs/>
                <w:sz w:val="12"/>
                <w:szCs w:val="12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</w:rPr>
              <w:t>Bienes Muebles, Inmuebles e Intangibles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B685F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B685F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0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  0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  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F4F9F" w:rsidRPr="00FB685F" w:rsidTr="00AF4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numPr>
                <w:ilvl w:val="0"/>
                <w:numId w:val="3"/>
              </w:numPr>
              <w:spacing w:before="10" w:after="6" w:line="240" w:lineRule="auto"/>
              <w:ind w:left="504" w:hanging="288"/>
              <w:rPr>
                <w:rFonts w:ascii="Arial" w:hAnsi="Arial" w:cs="Arial"/>
                <w:bCs/>
                <w:sz w:val="12"/>
                <w:szCs w:val="12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</w:rPr>
              <w:t>Inversión Pública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B685F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B685F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0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  0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  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F4F9F" w:rsidRPr="00FB685F" w:rsidTr="00AF4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numPr>
                <w:ilvl w:val="0"/>
                <w:numId w:val="3"/>
              </w:numPr>
              <w:spacing w:before="10" w:after="6" w:line="240" w:lineRule="auto"/>
              <w:ind w:left="504" w:hanging="288"/>
              <w:rPr>
                <w:rFonts w:ascii="Arial" w:hAnsi="Arial" w:cs="Arial"/>
                <w:bCs/>
                <w:sz w:val="12"/>
                <w:szCs w:val="12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</w:rPr>
              <w:t>Inversiones Financieras y Otras Provisiones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B685F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B685F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0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  0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  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F4F9F" w:rsidRPr="00FB685F" w:rsidTr="00AF4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numPr>
                <w:ilvl w:val="0"/>
                <w:numId w:val="3"/>
              </w:numPr>
              <w:spacing w:before="10" w:after="6" w:line="240" w:lineRule="auto"/>
              <w:ind w:left="504" w:hanging="288"/>
              <w:rPr>
                <w:rFonts w:ascii="Arial" w:hAnsi="Arial" w:cs="Arial"/>
                <w:bCs/>
                <w:sz w:val="12"/>
                <w:szCs w:val="12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</w:rPr>
              <w:t>Participaciones y Aportaciones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B685F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B685F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0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  0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  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F4F9F" w:rsidRPr="00FB685F" w:rsidTr="00AF4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numPr>
                <w:ilvl w:val="0"/>
                <w:numId w:val="3"/>
              </w:numPr>
              <w:spacing w:before="10" w:after="6" w:line="240" w:lineRule="auto"/>
              <w:ind w:left="504" w:hanging="288"/>
              <w:rPr>
                <w:rFonts w:ascii="Arial" w:hAnsi="Arial" w:cs="Arial"/>
                <w:bCs/>
                <w:sz w:val="12"/>
                <w:szCs w:val="12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</w:rPr>
              <w:t>Deuda Pública</w:t>
            </w:r>
          </w:p>
        </w:tc>
        <w:tc>
          <w:tcPr>
            <w:tcW w:w="112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B685F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B685F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0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  0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  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F4F9F" w:rsidRPr="00FB685F" w:rsidTr="00AF4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6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2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6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6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6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6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6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6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F4F9F" w:rsidRPr="00FB685F" w:rsidTr="00AF4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numPr>
                <w:ilvl w:val="0"/>
                <w:numId w:val="1"/>
              </w:numPr>
              <w:spacing w:before="10" w:after="6" w:line="240" w:lineRule="auto"/>
              <w:ind w:left="209" w:hanging="142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</w:rPr>
              <w:t>Total de Egresos Proyectados (3 = 1 + 2)</w:t>
            </w:r>
          </w:p>
        </w:tc>
        <w:tc>
          <w:tcPr>
            <w:tcW w:w="112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B685F">
              <w:rPr>
                <w:rFonts w:ascii="Arial" w:hAnsi="Arial" w:cs="Arial"/>
                <w:sz w:val="12"/>
                <w:szCs w:val="12"/>
              </w:rPr>
              <w:t>501,753,529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676,040,506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468,658,533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486,819,414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486,819,414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F4F9F" w:rsidRPr="00FB685F" w:rsidTr="00AF4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66"/>
        </w:trPr>
        <w:tc>
          <w:tcPr>
            <w:tcW w:w="3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10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10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10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10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10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F9F" w:rsidRPr="00FB685F" w:rsidRDefault="00AF4F9F" w:rsidP="00AF4F9F">
            <w:pPr>
              <w:spacing w:before="10" w:after="10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AF4F9F" w:rsidRDefault="00AF4F9F" w:rsidP="006C7F5F">
      <w:pPr>
        <w:tabs>
          <w:tab w:val="left" w:pos="1365"/>
        </w:tabs>
      </w:pPr>
    </w:p>
    <w:p w:rsidR="00AF4F9F" w:rsidRDefault="00AF4F9F" w:rsidP="006C7F5F">
      <w:pPr>
        <w:tabs>
          <w:tab w:val="left" w:pos="1365"/>
        </w:tabs>
      </w:pPr>
    </w:p>
    <w:p w:rsidR="00AF4F9F" w:rsidRDefault="00AF4F9F" w:rsidP="006C7F5F">
      <w:pPr>
        <w:tabs>
          <w:tab w:val="left" w:pos="1365"/>
        </w:tabs>
      </w:pPr>
    </w:p>
    <w:p w:rsidR="00AF4F9F" w:rsidRDefault="00AF4F9F" w:rsidP="00AF4F9F">
      <w:pPr>
        <w:tabs>
          <w:tab w:val="left" w:pos="1890"/>
        </w:tabs>
      </w:pPr>
    </w:p>
    <w:p w:rsidR="00AF4F9F" w:rsidRDefault="00AF4F9F" w:rsidP="00AF4F9F">
      <w:pPr>
        <w:pStyle w:val="Sinespaciado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F9BF5E1" wp14:editId="6D3483F7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2124075" cy="0"/>
                <wp:effectExtent l="0" t="0" r="28575" b="19050"/>
                <wp:wrapNone/>
                <wp:docPr id="39" name="Conector rec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F99D49" id="Conector recto 39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55pt" to="167.2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" strokecolor="black [3213]" strokeweight="1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2B782A9" wp14:editId="251C3E79">
                <wp:simplePos x="0" y="0"/>
                <wp:positionH relativeFrom="margin">
                  <wp:posOffset>3571875</wp:posOffset>
                </wp:positionH>
                <wp:positionV relativeFrom="paragraph">
                  <wp:posOffset>2540</wp:posOffset>
                </wp:positionV>
                <wp:extent cx="2124075" cy="0"/>
                <wp:effectExtent l="0" t="0" r="28575" b="19050"/>
                <wp:wrapNone/>
                <wp:docPr id="40" name="Conector rec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722E77" id="Conector recto 40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1.25pt,.2pt" to="448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" strokecolor="black [3213]" strokeweight="1pt">
                <v:stroke joinstyle="miter"/>
                <w10:wrap anchorx="margin"/>
              </v:line>
            </w:pict>
          </mc:Fallback>
        </mc:AlternateContent>
      </w:r>
      <w:r>
        <w:t xml:space="preserve">  Lic. Radahid Hernández López                                                           L.A.E Miguel Enrique Ortega Corona</w:t>
      </w:r>
    </w:p>
    <w:p w:rsidR="00AF4F9F" w:rsidRDefault="00AF4F9F" w:rsidP="00AF4F9F">
      <w:pPr>
        <w:pStyle w:val="Sinespaciado"/>
      </w:pPr>
      <w:r>
        <w:t xml:space="preserve">               Directora General                                                                               Director Administrativo </w:t>
      </w:r>
    </w:p>
    <w:p w:rsidR="00AF4F9F" w:rsidRDefault="00AF4F9F" w:rsidP="006C7F5F">
      <w:pPr>
        <w:tabs>
          <w:tab w:val="left" w:pos="1365"/>
        </w:tabs>
      </w:pPr>
    </w:p>
    <w:p w:rsidR="00AF4F9F" w:rsidRDefault="00AF4F9F" w:rsidP="006C7F5F">
      <w:pPr>
        <w:tabs>
          <w:tab w:val="left" w:pos="1365"/>
        </w:tabs>
      </w:pPr>
    </w:p>
    <w:p w:rsidR="00AF4F9F" w:rsidRDefault="00AF4F9F" w:rsidP="006C7F5F">
      <w:pPr>
        <w:tabs>
          <w:tab w:val="left" w:pos="1365"/>
        </w:tabs>
      </w:pPr>
    </w:p>
    <w:p w:rsidR="00AF4F9F" w:rsidRDefault="00AF4F9F" w:rsidP="006C7F5F">
      <w:pPr>
        <w:tabs>
          <w:tab w:val="left" w:pos="1365"/>
        </w:tabs>
      </w:pPr>
    </w:p>
    <w:p w:rsidR="00AF4F9F" w:rsidRDefault="00AF4F9F" w:rsidP="006C7F5F">
      <w:pPr>
        <w:tabs>
          <w:tab w:val="left" w:pos="1365"/>
        </w:tabs>
      </w:pPr>
    </w:p>
    <w:p w:rsidR="00AF4F9F" w:rsidRDefault="00AF4F9F" w:rsidP="006C7F5F">
      <w:pPr>
        <w:tabs>
          <w:tab w:val="left" w:pos="1365"/>
        </w:tabs>
      </w:pPr>
    </w:p>
    <w:p w:rsidR="00AF4F9F" w:rsidRDefault="00AF4F9F" w:rsidP="006C7F5F">
      <w:pPr>
        <w:tabs>
          <w:tab w:val="left" w:pos="1365"/>
        </w:tabs>
      </w:pPr>
    </w:p>
    <w:p w:rsidR="00AF4F9F" w:rsidRDefault="00AF4F9F" w:rsidP="006C7F5F">
      <w:pPr>
        <w:tabs>
          <w:tab w:val="left" w:pos="1365"/>
        </w:tabs>
      </w:pPr>
    </w:p>
    <w:p w:rsidR="00AF4F9F" w:rsidRPr="006751B0" w:rsidRDefault="00AF4F9F" w:rsidP="00AF4F9F">
      <w:pPr>
        <w:pStyle w:val="Texto"/>
        <w:tabs>
          <w:tab w:val="left" w:pos="1620"/>
        </w:tabs>
        <w:rPr>
          <w:b/>
          <w:lang w:val="es-MX"/>
        </w:rPr>
      </w:pPr>
    </w:p>
    <w:tbl>
      <w:tblPr>
        <w:tblW w:w="8876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8"/>
        <w:gridCol w:w="763"/>
        <w:gridCol w:w="841"/>
        <w:gridCol w:w="773"/>
        <w:gridCol w:w="795"/>
        <w:gridCol w:w="980"/>
        <w:gridCol w:w="1055"/>
        <w:gridCol w:w="11"/>
      </w:tblGrid>
      <w:tr w:rsidR="00AF4F9F" w:rsidRPr="006751B0" w:rsidTr="00AF4F9F">
        <w:trPr>
          <w:trHeight w:val="20"/>
        </w:trPr>
        <w:tc>
          <w:tcPr>
            <w:tcW w:w="8876" w:type="dxa"/>
            <w:gridSpan w:val="8"/>
            <w:shd w:val="clear" w:color="auto" w:fill="D9D9D9"/>
            <w:noWrap/>
            <w:vAlign w:val="center"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br w:type="page"/>
            </w:r>
            <w:r>
              <w:rPr>
                <w:b/>
                <w:bCs/>
                <w:sz w:val="12"/>
                <w:szCs w:val="12"/>
                <w:lang w:val="es-MX"/>
              </w:rPr>
              <w:t>PENSIONES CIVILES DEL ESTADO DE TLAXCA</w:t>
            </w:r>
          </w:p>
        </w:tc>
      </w:tr>
      <w:tr w:rsidR="00AF4F9F" w:rsidRPr="006751B0" w:rsidTr="00AF4F9F">
        <w:trPr>
          <w:trHeight w:val="20"/>
        </w:trPr>
        <w:tc>
          <w:tcPr>
            <w:tcW w:w="8876" w:type="dxa"/>
            <w:gridSpan w:val="8"/>
            <w:shd w:val="clear" w:color="auto" w:fill="D9D9D9"/>
            <w:noWrap/>
            <w:vAlign w:val="center"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Resultados de Egresos </w:t>
            </w:r>
            <w:r>
              <w:rPr>
                <w:b/>
                <w:bCs/>
                <w:sz w:val="12"/>
                <w:szCs w:val="12"/>
                <w:lang w:val="es-MX"/>
              </w:rPr>
              <w:t>–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LDF</w:t>
            </w:r>
          </w:p>
        </w:tc>
      </w:tr>
      <w:tr w:rsidR="00AF4F9F" w:rsidRPr="006751B0" w:rsidTr="00AF4F9F">
        <w:trPr>
          <w:trHeight w:val="20"/>
        </w:trPr>
        <w:tc>
          <w:tcPr>
            <w:tcW w:w="8876" w:type="dxa"/>
            <w:gridSpan w:val="8"/>
            <w:shd w:val="clear" w:color="auto" w:fill="D9D9D9"/>
            <w:noWrap/>
            <w:vAlign w:val="center"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AF4F9F" w:rsidRPr="006751B0" w:rsidTr="00AF4F9F">
        <w:trPr>
          <w:gridAfter w:val="1"/>
          <w:wAfter w:w="11" w:type="dxa"/>
          <w:trHeight w:val="20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(b)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Año 5 </w:t>
            </w:r>
            <w:r w:rsidRPr="006751B0">
              <w:rPr>
                <w:b/>
                <w:bCs/>
                <w:sz w:val="12"/>
                <w:szCs w:val="12"/>
                <w:vertAlign w:val="superscript"/>
                <w:lang w:val="es-MX"/>
              </w:rPr>
              <w:t xml:space="preserve">1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Año 4 </w:t>
            </w:r>
            <w:r w:rsidRPr="006751B0">
              <w:rPr>
                <w:b/>
                <w:bCs/>
                <w:sz w:val="12"/>
                <w:szCs w:val="12"/>
                <w:vertAlign w:val="superscript"/>
                <w:lang w:val="es-MX"/>
              </w:rPr>
              <w:t xml:space="preserve">1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Año 3 </w:t>
            </w:r>
            <w:r w:rsidRPr="006751B0">
              <w:rPr>
                <w:b/>
                <w:bCs/>
                <w:sz w:val="12"/>
                <w:szCs w:val="12"/>
                <w:vertAlign w:val="superscript"/>
                <w:lang w:val="es-MX"/>
              </w:rPr>
              <w:t xml:space="preserve">1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Año 2 </w:t>
            </w:r>
            <w:r w:rsidRPr="006751B0">
              <w:rPr>
                <w:b/>
                <w:bCs/>
                <w:sz w:val="12"/>
                <w:szCs w:val="12"/>
                <w:vertAlign w:val="superscript"/>
                <w:lang w:val="es-MX"/>
              </w:rPr>
              <w:t xml:space="preserve">1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Año 1 </w:t>
            </w:r>
            <w:r w:rsidRPr="006751B0">
              <w:rPr>
                <w:b/>
                <w:bCs/>
                <w:sz w:val="12"/>
                <w:szCs w:val="12"/>
                <w:vertAlign w:val="superscript"/>
                <w:lang w:val="es-MX"/>
              </w:rPr>
              <w:t xml:space="preserve">1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Año del Ejercicio Vigente </w:t>
            </w:r>
            <w:r w:rsidRPr="006751B0">
              <w:rPr>
                <w:b/>
                <w:bCs/>
                <w:sz w:val="12"/>
                <w:szCs w:val="12"/>
                <w:vertAlign w:val="superscript"/>
                <w:lang w:val="es-MX"/>
              </w:rPr>
              <w:t xml:space="preserve">2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(d)</w:t>
            </w:r>
          </w:p>
        </w:tc>
      </w:tr>
      <w:tr w:rsidR="00AF4F9F" w:rsidRPr="006751B0" w:rsidTr="00AF4F9F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Default="00AF4F9F" w:rsidP="00AF4F9F">
            <w:pPr>
              <w:pStyle w:val="Texto"/>
              <w:spacing w:before="10" w:after="10" w:line="240" w:lineRule="auto"/>
              <w:ind w:left="209" w:firstLine="0"/>
              <w:rPr>
                <w:b/>
                <w:bCs/>
                <w:sz w:val="12"/>
                <w:szCs w:val="12"/>
                <w:lang w:val="es-MX"/>
              </w:rPr>
            </w:pPr>
          </w:p>
          <w:p w:rsidR="00AF4F9F" w:rsidRDefault="00AF4F9F" w:rsidP="00AF4F9F">
            <w:pPr>
              <w:pStyle w:val="Texto"/>
              <w:spacing w:before="10" w:after="10" w:line="240" w:lineRule="auto"/>
              <w:ind w:left="209" w:firstLine="0"/>
              <w:rPr>
                <w:b/>
                <w:bCs/>
                <w:sz w:val="12"/>
                <w:szCs w:val="12"/>
                <w:lang w:val="es-MX"/>
              </w:rPr>
            </w:pPr>
          </w:p>
          <w:p w:rsidR="00AF4F9F" w:rsidRDefault="00AF4F9F" w:rsidP="00AF4F9F">
            <w:pPr>
              <w:pStyle w:val="Texto"/>
              <w:spacing w:before="10" w:after="10" w:line="240" w:lineRule="auto"/>
              <w:ind w:left="209" w:firstLine="0"/>
              <w:rPr>
                <w:b/>
                <w:bCs/>
                <w:sz w:val="12"/>
                <w:szCs w:val="12"/>
                <w:lang w:val="es-MX"/>
              </w:rPr>
            </w:pPr>
          </w:p>
          <w:p w:rsidR="00AF4F9F" w:rsidRPr="006751B0" w:rsidRDefault="00AF4F9F" w:rsidP="00AF4F9F">
            <w:pPr>
              <w:pStyle w:val="Texto"/>
              <w:numPr>
                <w:ilvl w:val="0"/>
                <w:numId w:val="4"/>
              </w:numPr>
              <w:spacing w:before="10" w:after="10" w:line="240" w:lineRule="auto"/>
              <w:ind w:left="209" w:hanging="142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Gasto No Etiquetado</w:t>
            </w:r>
            <w:r w:rsidRPr="006751B0">
              <w:rPr>
                <w:bCs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(1=A+B+C+D+E+F+G+H+I)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2017</w:t>
            </w:r>
          </w:p>
          <w:p w:rsidR="00AF4F9F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:rsidR="00AF4F9F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:rsidR="00AF4F9F" w:rsidRPr="006751B0" w:rsidRDefault="00AF4F9F" w:rsidP="00AF4F9F">
            <w:pPr>
              <w:pStyle w:val="Texto"/>
              <w:tabs>
                <w:tab w:val="left" w:pos="250"/>
              </w:tabs>
              <w:spacing w:before="10" w:after="10" w:line="240" w:lineRule="auto"/>
              <w:ind w:left="-28" w:right="-28" w:firstLine="0"/>
              <w:jc w:val="lef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264,828,350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2018</w:t>
            </w:r>
          </w:p>
          <w:p w:rsidR="00AF4F9F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:rsidR="00AF4F9F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:rsidR="00AF4F9F" w:rsidRPr="006751B0" w:rsidRDefault="00AF4F9F" w:rsidP="00AF4F9F">
            <w:pPr>
              <w:pStyle w:val="Texto"/>
              <w:spacing w:before="10" w:after="10" w:line="240" w:lineRule="auto"/>
              <w:ind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321,675,531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2019</w:t>
            </w:r>
          </w:p>
          <w:p w:rsidR="00AF4F9F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:rsidR="00AF4F9F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367,453,664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2020</w:t>
            </w:r>
          </w:p>
          <w:p w:rsidR="00AF4F9F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:rsidR="00AF4F9F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404,458,095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2021</w:t>
            </w:r>
          </w:p>
          <w:p w:rsidR="00AF4F9F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:rsidR="00AF4F9F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 xml:space="preserve">      435,03,58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2022</w:t>
            </w:r>
          </w:p>
          <w:p w:rsidR="00AF4F9F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:rsidR="00AF4F9F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103’022,493</w:t>
            </w:r>
          </w:p>
        </w:tc>
      </w:tr>
      <w:tr w:rsidR="00AF4F9F" w:rsidRPr="006751B0" w:rsidTr="00AF4F9F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numPr>
                <w:ilvl w:val="0"/>
                <w:numId w:val="5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Servicios Personales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8,918,757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11,625,881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11,473,272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11,510,073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11,888,463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2’534,207</w:t>
            </w:r>
          </w:p>
        </w:tc>
      </w:tr>
      <w:tr w:rsidR="00AF4F9F" w:rsidRPr="006751B0" w:rsidTr="00AF4F9F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numPr>
                <w:ilvl w:val="0"/>
                <w:numId w:val="5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Materiales y Suministros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396,956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399,082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300,988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387,928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486,179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92,624</w:t>
            </w:r>
          </w:p>
        </w:tc>
      </w:tr>
      <w:tr w:rsidR="00AF4F9F" w:rsidRPr="006751B0" w:rsidTr="00AF4F9F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numPr>
                <w:ilvl w:val="0"/>
                <w:numId w:val="5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Servicios Generales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953,835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 xml:space="preserve">      1,048,821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 xml:space="preserve">    1,204,337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 xml:space="preserve">     1,232,701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 xml:space="preserve">        1,289,186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 xml:space="preserve">        303,510</w:t>
            </w:r>
          </w:p>
        </w:tc>
      </w:tr>
      <w:tr w:rsidR="00AF4F9F" w:rsidRPr="006751B0" w:rsidTr="00AF4F9F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numPr>
                <w:ilvl w:val="0"/>
                <w:numId w:val="5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Transferencias, Asignaciones, Subsidios y Otras Ayudas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254,555,002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308,601,747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354,475,067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389,926,954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right="-28" w:firstLine="0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 xml:space="preserve">      421,350,914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100’002,152</w:t>
            </w:r>
          </w:p>
        </w:tc>
      </w:tr>
      <w:tr w:rsidR="00AF4F9F" w:rsidRPr="006751B0" w:rsidTr="00AF4F9F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numPr>
                <w:ilvl w:val="0"/>
                <w:numId w:val="5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Bienes Muebles, Inmuebles e Intangibles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3,799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1,400,439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F4F9F" w:rsidRPr="006751B0" w:rsidTr="00AF4F9F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numPr>
                <w:ilvl w:val="0"/>
                <w:numId w:val="5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Inversión Pública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F4F9F" w:rsidRPr="006751B0" w:rsidTr="00AF4F9F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numPr>
                <w:ilvl w:val="0"/>
                <w:numId w:val="5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Inversiones Financieras y Otras Provisiones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F4F9F" w:rsidRPr="006751B0" w:rsidTr="00AF4F9F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numPr>
                <w:ilvl w:val="0"/>
                <w:numId w:val="5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 xml:space="preserve">Participaciones y Aportaciones 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F4F9F" w:rsidRPr="006751B0" w:rsidTr="00AF4F9F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numPr>
                <w:ilvl w:val="0"/>
                <w:numId w:val="5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Deuda Pública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F4F9F" w:rsidRPr="006751B0" w:rsidTr="00AF4F9F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AF4F9F" w:rsidRPr="006751B0" w:rsidTr="00AF4F9F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numPr>
                <w:ilvl w:val="0"/>
                <w:numId w:val="4"/>
              </w:numPr>
              <w:spacing w:before="10" w:after="10" w:line="240" w:lineRule="auto"/>
              <w:ind w:left="209" w:hanging="142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Gasto Etiquetado (2=A+B+C+D+E+F+G+H+I)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F4F9F" w:rsidRPr="006751B0" w:rsidTr="00AF4F9F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numPr>
                <w:ilvl w:val="0"/>
                <w:numId w:val="6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Servicios Personales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F4F9F" w:rsidRPr="006751B0" w:rsidTr="00AF4F9F">
        <w:trPr>
          <w:gridAfter w:val="1"/>
          <w:wAfter w:w="11" w:type="dxa"/>
          <w:trHeight w:val="8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numPr>
                <w:ilvl w:val="0"/>
                <w:numId w:val="6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Materiales y Suministros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F4F9F" w:rsidRPr="006751B0" w:rsidTr="00AF4F9F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numPr>
                <w:ilvl w:val="0"/>
                <w:numId w:val="6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Servicios Generales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F4F9F" w:rsidRPr="006751B0" w:rsidTr="00AF4F9F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numPr>
                <w:ilvl w:val="0"/>
                <w:numId w:val="6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Transferencias, Asignaciones, Subsidios y Otras Ayudas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F4F9F" w:rsidRPr="006751B0" w:rsidTr="00AF4F9F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numPr>
                <w:ilvl w:val="0"/>
                <w:numId w:val="6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Bienes Muebles, Inmuebles e Intangibles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F4F9F" w:rsidRPr="006751B0" w:rsidTr="00AF4F9F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numPr>
                <w:ilvl w:val="0"/>
                <w:numId w:val="6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Inversión Pública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F4F9F" w:rsidRPr="006751B0" w:rsidTr="00AF4F9F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numPr>
                <w:ilvl w:val="0"/>
                <w:numId w:val="6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Inversiones Financieras y Otras Provisiones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F4F9F" w:rsidRPr="006751B0" w:rsidTr="00AF4F9F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numPr>
                <w:ilvl w:val="0"/>
                <w:numId w:val="6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Participaciones y Aportaciones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F4F9F" w:rsidRPr="006751B0" w:rsidTr="00AF4F9F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numPr>
                <w:ilvl w:val="0"/>
                <w:numId w:val="6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Deuda Pública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F4F9F" w:rsidRPr="006751B0" w:rsidTr="00AF4F9F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tabs>
                <w:tab w:val="left" w:pos="768"/>
              </w:tabs>
              <w:spacing w:before="10" w:after="10" w:line="240" w:lineRule="auto"/>
              <w:ind w:firstLine="0"/>
              <w:rPr>
                <w:bCs/>
                <w:sz w:val="12"/>
                <w:szCs w:val="12"/>
                <w:lang w:val="es-MX"/>
              </w:rPr>
            </w:pP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AF4F9F" w:rsidRPr="006751B0" w:rsidTr="00AF4F9F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numPr>
                <w:ilvl w:val="0"/>
                <w:numId w:val="4"/>
              </w:numPr>
              <w:spacing w:before="10" w:after="10" w:line="240" w:lineRule="auto"/>
              <w:ind w:left="209" w:hanging="142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Total del Resultado de Egresos (3=1+2)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264,828,350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321,675,531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367,453,664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404,458,095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435,014,743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103’002,152</w:t>
            </w:r>
          </w:p>
        </w:tc>
      </w:tr>
      <w:tr w:rsidR="00AF4F9F" w:rsidRPr="006751B0" w:rsidTr="00AF4F9F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F9F" w:rsidRPr="006751B0" w:rsidRDefault="00AF4F9F" w:rsidP="00AF4F9F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</w:tbl>
    <w:p w:rsidR="00AF4F9F" w:rsidRPr="006751B0" w:rsidRDefault="00AF4F9F" w:rsidP="00AF4F9F">
      <w:pPr>
        <w:pStyle w:val="Texto"/>
        <w:spacing w:after="40"/>
        <w:ind w:left="144" w:firstLine="0"/>
        <w:rPr>
          <w:lang w:val="es-MX"/>
        </w:rPr>
      </w:pPr>
      <w:r w:rsidRPr="006751B0">
        <w:rPr>
          <w:vertAlign w:val="superscript"/>
          <w:lang w:val="es-MX"/>
        </w:rPr>
        <w:t>1</w:t>
      </w:r>
      <w:r w:rsidRPr="006751B0">
        <w:rPr>
          <w:lang w:val="es-MX"/>
        </w:rPr>
        <w:t xml:space="preserve">. </w:t>
      </w:r>
      <w:r w:rsidRPr="005A69CD">
        <w:rPr>
          <w:sz w:val="14"/>
          <w:szCs w:val="14"/>
          <w:lang w:val="es-MX"/>
        </w:rPr>
        <w:t>Los importes corresponden a los egresos totales devengados.</w:t>
      </w:r>
    </w:p>
    <w:p w:rsidR="00AF4F9F" w:rsidRPr="005A69CD" w:rsidRDefault="00AF4F9F" w:rsidP="00AF4F9F">
      <w:pPr>
        <w:pStyle w:val="Texto"/>
        <w:ind w:left="144" w:firstLine="0"/>
        <w:rPr>
          <w:sz w:val="14"/>
          <w:szCs w:val="14"/>
          <w:lang w:val="es-MX"/>
        </w:rPr>
      </w:pPr>
      <w:r w:rsidRPr="006751B0">
        <w:rPr>
          <w:vertAlign w:val="superscript"/>
          <w:lang w:val="es-MX"/>
        </w:rPr>
        <w:t>2</w:t>
      </w:r>
      <w:r w:rsidRPr="006751B0">
        <w:rPr>
          <w:lang w:val="es-MX"/>
        </w:rPr>
        <w:t xml:space="preserve">. </w:t>
      </w:r>
      <w:r w:rsidRPr="005A69CD">
        <w:rPr>
          <w:sz w:val="14"/>
          <w:szCs w:val="14"/>
          <w:lang w:val="es-MX"/>
        </w:rPr>
        <w:t xml:space="preserve">Los importes corresponden a los egresos devengados al cierre trimestral más reciente disponible y estimado para el resto del ejercicio. </w:t>
      </w:r>
    </w:p>
    <w:p w:rsidR="00AF4F9F" w:rsidRDefault="00AF4F9F" w:rsidP="00AF4F9F">
      <w:pPr>
        <w:pStyle w:val="Texto"/>
        <w:rPr>
          <w:b/>
          <w:lang w:val="es-MX"/>
        </w:rPr>
      </w:pPr>
    </w:p>
    <w:p w:rsidR="00AF4F9F" w:rsidRDefault="00AF4F9F" w:rsidP="00AF4F9F">
      <w:pPr>
        <w:pStyle w:val="Texto"/>
        <w:rPr>
          <w:b/>
          <w:lang w:val="es-MX"/>
        </w:rPr>
      </w:pPr>
    </w:p>
    <w:p w:rsidR="00AF4F9F" w:rsidRDefault="00AF4F9F" w:rsidP="00AF4F9F">
      <w:pPr>
        <w:pStyle w:val="Texto"/>
        <w:rPr>
          <w:b/>
          <w:lang w:val="es-MX"/>
        </w:rPr>
      </w:pPr>
    </w:p>
    <w:p w:rsidR="00AF4F9F" w:rsidRDefault="00AF4F9F" w:rsidP="00AF4F9F">
      <w:pPr>
        <w:pStyle w:val="Texto"/>
        <w:rPr>
          <w:b/>
          <w:lang w:val="es-MX"/>
        </w:rPr>
      </w:pPr>
    </w:p>
    <w:p w:rsidR="00AF4F9F" w:rsidRDefault="00AF4F9F" w:rsidP="00AF4F9F">
      <w:pPr>
        <w:pStyle w:val="Texto"/>
        <w:rPr>
          <w:b/>
          <w:lang w:val="es-MX"/>
        </w:rPr>
      </w:pPr>
    </w:p>
    <w:p w:rsidR="00AF4F9F" w:rsidRDefault="00AF4F9F" w:rsidP="00AF4F9F">
      <w:pPr>
        <w:pStyle w:val="Texto"/>
        <w:rPr>
          <w:b/>
          <w:lang w:val="es-MX"/>
        </w:rPr>
      </w:pPr>
    </w:p>
    <w:p w:rsidR="00AF4F9F" w:rsidRDefault="00AF4F9F" w:rsidP="00AF4F9F">
      <w:pPr>
        <w:pStyle w:val="Texto"/>
        <w:rPr>
          <w:b/>
          <w:lang w:val="es-MX"/>
        </w:rPr>
      </w:pPr>
    </w:p>
    <w:p w:rsidR="00AF4F9F" w:rsidRDefault="00AF4F9F" w:rsidP="00AF4F9F">
      <w:pPr>
        <w:pStyle w:val="Texto"/>
        <w:rPr>
          <w:szCs w:val="18"/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A83B8CA" wp14:editId="3A54FD5E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0" t="0" r="21590" b="37465"/>
                <wp:wrapNone/>
                <wp:docPr id="65" name="Conector recto de flecha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67B7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65" o:spid="_x0000_s1026" type="#_x0000_t32" style="position:absolute;margin-left:392.75pt;margin-top:740.35pt;width:155.8pt;height: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988CCC6" wp14:editId="4024A8AA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0" t="0" r="21590" b="37465"/>
                <wp:wrapNone/>
                <wp:docPr id="66" name="Conector recto de flecha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8374A" id="Conector recto de flecha 66" o:spid="_x0000_s1026" type="#_x0000_t32" style="position:absolute;margin-left:392.75pt;margin-top:740.35pt;width:155.8pt;height: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9674857" wp14:editId="6A4F0F7D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0" t="0" r="21590" b="37465"/>
                <wp:wrapNone/>
                <wp:docPr id="67" name="Conector recto de flecha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B022F" id="Conector recto de flecha 67" o:spid="_x0000_s1026" type="#_x0000_t32" style="position:absolute;margin-left:392.75pt;margin-top:740.35pt;width:155.8pt;height: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6121F19" wp14:editId="3040097B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0" t="0" r="21590" b="37465"/>
                <wp:wrapNone/>
                <wp:docPr id="68" name="Conector recto de flecha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54D66" id="Conector recto de flecha 68" o:spid="_x0000_s1026" type="#_x0000_t32" style="position:absolute;margin-left:392.75pt;margin-top:740.35pt;width:155.8pt;height: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3B86FDA" wp14:editId="75A7D290">
                <wp:simplePos x="0" y="0"/>
                <wp:positionH relativeFrom="column">
                  <wp:posOffset>1184275</wp:posOffset>
                </wp:positionH>
                <wp:positionV relativeFrom="paragraph">
                  <wp:posOffset>9297670</wp:posOffset>
                </wp:positionV>
                <wp:extent cx="1813560" cy="0"/>
                <wp:effectExtent l="0" t="0" r="34290" b="19050"/>
                <wp:wrapNone/>
                <wp:docPr id="69" name="Conector recto de flecha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24D98" id="Conector recto de flecha 69" o:spid="_x0000_s1026" type="#_x0000_t32" style="position:absolute;margin-left:93.25pt;margin-top:732.1pt;width:142.8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245CC62" wp14:editId="0ABE9F00">
                <wp:simplePos x="0" y="0"/>
                <wp:positionH relativeFrom="column">
                  <wp:posOffset>1184275</wp:posOffset>
                </wp:positionH>
                <wp:positionV relativeFrom="paragraph">
                  <wp:posOffset>9297670</wp:posOffset>
                </wp:positionV>
                <wp:extent cx="1813560" cy="0"/>
                <wp:effectExtent l="0" t="0" r="34290" b="19050"/>
                <wp:wrapNone/>
                <wp:docPr id="70" name="Conector recto de flecha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B4F77" id="Conector recto de flecha 70" o:spid="_x0000_s1026" type="#_x0000_t32" style="position:absolute;margin-left:93.25pt;margin-top:732.1pt;width:142.8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"/>
            </w:pict>
          </mc:Fallback>
        </mc:AlternateContent>
      </w:r>
      <w:r>
        <w:rPr>
          <w:szCs w:val="18"/>
          <w:lang w:val="es-MX"/>
        </w:rPr>
        <w:t xml:space="preserve">  </w:t>
      </w:r>
      <w:r>
        <w:rPr>
          <w:noProof/>
          <w:lang w:val="es-MX" w:eastAsia="es-MX"/>
        </w:rPr>
        <w:drawing>
          <wp:inline distT="0" distB="0" distL="0" distR="0" wp14:anchorId="24E8C5ED" wp14:editId="10FDD28B">
            <wp:extent cx="1828800" cy="9525"/>
            <wp:effectExtent l="0" t="0" r="0" b="9525"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MX" w:eastAsia="es-MX"/>
        </w:rPr>
        <w:t xml:space="preserve">                                          </w:t>
      </w:r>
      <w:r>
        <w:rPr>
          <w:noProof/>
          <w:lang w:val="es-MX" w:eastAsia="es-MX"/>
        </w:rPr>
        <w:drawing>
          <wp:inline distT="0" distB="0" distL="0" distR="0" wp14:anchorId="0598E909" wp14:editId="5630A65B">
            <wp:extent cx="1828800" cy="9525"/>
            <wp:effectExtent l="0" t="0" r="0" b="9525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18"/>
          <w:lang w:val="es-MX"/>
        </w:rPr>
        <w:t xml:space="preserve">                                           </w:t>
      </w:r>
    </w:p>
    <w:p w:rsidR="00AF4F9F" w:rsidRPr="00BF44F6" w:rsidRDefault="00AF4F9F" w:rsidP="00AF4F9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Lic. Radahid Hernández López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L. A. E. Miguel Enrique Ortega Corona</w:t>
      </w:r>
    </w:p>
    <w:p w:rsidR="00AF4F9F" w:rsidRPr="00A81814" w:rsidRDefault="00AF4F9F" w:rsidP="00AF4F9F">
      <w:pPr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Directora</w:t>
      </w:r>
      <w:r w:rsidRPr="00BF44F6">
        <w:rPr>
          <w:rFonts w:ascii="Arial" w:hAnsi="Arial" w:cs="Arial"/>
          <w:sz w:val="18"/>
          <w:szCs w:val="18"/>
        </w:rPr>
        <w:t xml:space="preserve"> General</w:t>
      </w:r>
      <w:r w:rsidRPr="00BF44F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          </w:t>
      </w:r>
      <w:r w:rsidRPr="00BF44F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   </w:t>
      </w:r>
      <w:r w:rsidRPr="00BF44F6">
        <w:rPr>
          <w:rFonts w:ascii="Arial" w:hAnsi="Arial" w:cs="Arial"/>
          <w:sz w:val="18"/>
          <w:szCs w:val="18"/>
        </w:rPr>
        <w:t>Director Administrativo</w:t>
      </w:r>
    </w:p>
    <w:p w:rsidR="00AF4F9F" w:rsidRDefault="00AF4F9F" w:rsidP="006C7F5F">
      <w:pPr>
        <w:tabs>
          <w:tab w:val="left" w:pos="1365"/>
        </w:tabs>
      </w:pPr>
    </w:p>
    <w:p w:rsidR="00AF4F9F" w:rsidRDefault="00AF4F9F" w:rsidP="006C7F5F">
      <w:pPr>
        <w:tabs>
          <w:tab w:val="left" w:pos="1365"/>
        </w:tabs>
      </w:pPr>
    </w:p>
    <w:p w:rsidR="00AF4F9F" w:rsidRDefault="00AF4F9F" w:rsidP="006C7F5F">
      <w:pPr>
        <w:tabs>
          <w:tab w:val="left" w:pos="1365"/>
        </w:tabs>
      </w:pPr>
    </w:p>
    <w:p w:rsidR="00AF4F9F" w:rsidRDefault="00AF4F9F" w:rsidP="006C7F5F">
      <w:pPr>
        <w:tabs>
          <w:tab w:val="left" w:pos="1365"/>
        </w:tabs>
      </w:pPr>
    </w:p>
    <w:p w:rsidR="00AF4F9F" w:rsidRDefault="00AF4F9F" w:rsidP="006C7F5F">
      <w:pPr>
        <w:tabs>
          <w:tab w:val="left" w:pos="1365"/>
        </w:tabs>
      </w:pPr>
    </w:p>
    <w:p w:rsidR="00AF4F9F" w:rsidRDefault="00AF4F9F" w:rsidP="006C7F5F">
      <w:pPr>
        <w:tabs>
          <w:tab w:val="left" w:pos="1365"/>
        </w:tabs>
      </w:pPr>
    </w:p>
    <w:p w:rsidR="00AF4F9F" w:rsidRDefault="00AF4F9F" w:rsidP="006C7F5F">
      <w:pPr>
        <w:tabs>
          <w:tab w:val="left" w:pos="1365"/>
        </w:tabs>
      </w:pPr>
    </w:p>
    <w:p w:rsidR="00AF4F9F" w:rsidRDefault="00AF4F9F" w:rsidP="006C7F5F">
      <w:pPr>
        <w:tabs>
          <w:tab w:val="left" w:pos="1365"/>
        </w:tabs>
      </w:pPr>
    </w:p>
    <w:p w:rsidR="00AF4F9F" w:rsidRDefault="00AF4F9F" w:rsidP="006C7F5F">
      <w:pPr>
        <w:tabs>
          <w:tab w:val="left" w:pos="1365"/>
        </w:tabs>
      </w:pPr>
    </w:p>
    <w:tbl>
      <w:tblPr>
        <w:tblpPr w:leftFromText="141" w:rightFromText="141" w:vertAnchor="page" w:horzAnchor="margin" w:tblpY="316"/>
        <w:tblW w:w="10358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92"/>
        <w:gridCol w:w="192"/>
        <w:gridCol w:w="3563"/>
        <w:gridCol w:w="1075"/>
        <w:gridCol w:w="1039"/>
        <w:gridCol w:w="1076"/>
        <w:gridCol w:w="1077"/>
        <w:gridCol w:w="1066"/>
        <w:gridCol w:w="1078"/>
      </w:tblGrid>
      <w:tr w:rsidR="00EA1FFE" w:rsidRPr="00EA1FFE" w:rsidTr="00EA1FFE">
        <w:trPr>
          <w:trHeight w:val="32"/>
          <w:tblHeader/>
        </w:trPr>
        <w:tc>
          <w:tcPr>
            <w:tcW w:w="1035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EA1FFE" w:rsidRPr="00EA1FFE" w:rsidRDefault="00EA1FFE" w:rsidP="00EA1FFE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</w:p>
          <w:p w:rsidR="00EA1FFE" w:rsidRPr="00EA1FFE" w:rsidRDefault="00EA1FFE" w:rsidP="00EA1FFE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</w:p>
          <w:p w:rsidR="00EA1FFE" w:rsidRPr="00EA1FFE" w:rsidRDefault="00EA1FFE" w:rsidP="00EA1FFE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</w:p>
          <w:p w:rsidR="00EA1FFE" w:rsidRPr="00EA1FFE" w:rsidRDefault="00EA1FFE" w:rsidP="00EA1FFE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</w:p>
          <w:p w:rsidR="00EA1FFE" w:rsidRPr="00EA1FFE" w:rsidRDefault="00EA1FFE" w:rsidP="00EA1FFE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</w:p>
          <w:p w:rsidR="00EA1FFE" w:rsidRPr="00EA1FFE" w:rsidRDefault="00EA1FFE" w:rsidP="00EA1FFE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PENSIONES CIVILES DEL ESTADO DE TLAXCALA</w:t>
            </w:r>
          </w:p>
        </w:tc>
      </w:tr>
      <w:tr w:rsidR="00EA1FFE" w:rsidRPr="00EA1FFE" w:rsidTr="00EA1FFE">
        <w:trPr>
          <w:trHeight w:val="32"/>
          <w:tblHeader/>
        </w:trPr>
        <w:tc>
          <w:tcPr>
            <w:tcW w:w="1035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EA1FFE" w:rsidRPr="00EA1FFE" w:rsidRDefault="00EA1FFE" w:rsidP="00EA1FFE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Estado Analítico de Ingresos Detallado – LDF</w:t>
            </w:r>
          </w:p>
        </w:tc>
      </w:tr>
      <w:tr w:rsidR="00EA1FFE" w:rsidRPr="00EA1FFE" w:rsidTr="00EA1FFE">
        <w:trPr>
          <w:trHeight w:val="32"/>
          <w:tblHeader/>
        </w:trPr>
        <w:tc>
          <w:tcPr>
            <w:tcW w:w="1035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EA1FFE" w:rsidRPr="00EA1FFE" w:rsidRDefault="00EA1FFE" w:rsidP="00EA1FFE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Del 1 de enero al 30 de junio de 2022</w:t>
            </w:r>
          </w:p>
        </w:tc>
      </w:tr>
      <w:tr w:rsidR="00EA1FFE" w:rsidRPr="00EA1FFE" w:rsidTr="00EA1FFE">
        <w:trPr>
          <w:trHeight w:val="32"/>
          <w:tblHeader/>
        </w:trPr>
        <w:tc>
          <w:tcPr>
            <w:tcW w:w="1035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EA1FFE" w:rsidRPr="00EA1FFE" w:rsidRDefault="00EA1FFE" w:rsidP="00EA1FFE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(PESOS)</w:t>
            </w:r>
          </w:p>
        </w:tc>
      </w:tr>
      <w:tr w:rsidR="00EA1FFE" w:rsidRPr="00EA1FFE" w:rsidTr="00EA1FFE">
        <w:trPr>
          <w:trHeight w:val="32"/>
          <w:tblHeader/>
        </w:trPr>
        <w:tc>
          <w:tcPr>
            <w:tcW w:w="39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</w:p>
        </w:tc>
        <w:tc>
          <w:tcPr>
            <w:tcW w:w="5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Ingreso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Diferencia ©</w:t>
            </w:r>
          </w:p>
        </w:tc>
      </w:tr>
      <w:tr w:rsidR="00EA1FFE" w:rsidRPr="00EA1FFE" w:rsidTr="00EA1FFE">
        <w:trPr>
          <w:trHeight w:val="32"/>
          <w:tblHeader/>
        </w:trPr>
        <w:tc>
          <w:tcPr>
            <w:tcW w:w="394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Concepto</w:t>
            </w:r>
          </w:p>
          <w:p w:rsidR="00EA1FFE" w:rsidRPr="00EA1FFE" w:rsidRDefault="00EA1FFE" w:rsidP="00EA1FFE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©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Estimado (d)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Ampliaciones/ (Reducciones)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Modificado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Devengado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Recaudado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</w:p>
        </w:tc>
      </w:tr>
      <w:tr w:rsidR="00EA1FFE" w:rsidRPr="00EA1FFE" w:rsidTr="00EA1FFE">
        <w:trPr>
          <w:trHeight w:val="32"/>
        </w:trPr>
        <w:tc>
          <w:tcPr>
            <w:tcW w:w="39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80" w:lineRule="exact"/>
              <w:jc w:val="both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8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8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8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8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8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8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</w:tr>
      <w:tr w:rsidR="00EA1FFE" w:rsidRPr="00EA1FFE" w:rsidTr="00EA1FFE">
        <w:trPr>
          <w:trHeight w:val="32"/>
        </w:trPr>
        <w:tc>
          <w:tcPr>
            <w:tcW w:w="39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Ingresos de Libre Disposición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</w:tr>
      <w:tr w:rsidR="00EA1FFE" w:rsidRPr="00EA1FFE" w:rsidTr="00EA1FFE">
        <w:trPr>
          <w:trHeight w:val="32"/>
        </w:trPr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7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A. Impuestos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EA1FFE" w:rsidRPr="00EA1FFE" w:rsidTr="00EA1FFE">
        <w:trPr>
          <w:trHeight w:val="32"/>
        </w:trPr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7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B. Cuotas y Aportaciones de Seguridad Social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353,411,525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353,411,525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256,189,436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256,172,378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-97,239,146</w:t>
            </w:r>
          </w:p>
        </w:tc>
      </w:tr>
      <w:tr w:rsidR="00EA1FFE" w:rsidRPr="00EA1FFE" w:rsidTr="00EA1FFE">
        <w:trPr>
          <w:trHeight w:val="32"/>
        </w:trPr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7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C. Contribuciones de Mejoras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EA1FFE" w:rsidRPr="00EA1FFE" w:rsidTr="00EA1FFE">
        <w:trPr>
          <w:trHeight w:val="32"/>
        </w:trPr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7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D. Derechos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both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 xml:space="preserve">                      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14,263.06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14263.06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EA1FFE" w:rsidRPr="00EA1FFE" w:rsidTr="00EA1FFE">
        <w:trPr>
          <w:trHeight w:val="32"/>
        </w:trPr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755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E. Productos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3,612,000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3,612,000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 xml:space="preserve">10,537,705                    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 xml:space="preserve">           9,685,625                                               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6,073625.23</w:t>
            </w:r>
          </w:p>
        </w:tc>
      </w:tr>
      <w:tr w:rsidR="00EA1FFE" w:rsidRPr="00EA1FFE" w:rsidTr="00EA1FFE">
        <w:trPr>
          <w:trHeight w:val="32"/>
        </w:trPr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755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F. Aprovechamientos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 xml:space="preserve">0  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 xml:space="preserve">0  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EA1FFE" w:rsidRPr="00EA1FFE" w:rsidTr="00EA1FFE">
        <w:trPr>
          <w:trHeight w:val="32"/>
        </w:trPr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7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G. Ingresos por Ventas de Bienes y Servicios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598,965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598,965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432,049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432,049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-166,916</w:t>
            </w:r>
          </w:p>
        </w:tc>
      </w:tr>
      <w:tr w:rsidR="00EA1FFE" w:rsidRPr="00EA1FFE" w:rsidTr="00EA1FFE">
        <w:trPr>
          <w:trHeight w:val="32"/>
        </w:trPr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7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H. Participaciones</w:t>
            </w:r>
          </w:p>
          <w:p w:rsidR="00EA1FFE" w:rsidRPr="00EA1FFE" w:rsidRDefault="00EA1FFE" w:rsidP="00EA1FFE">
            <w:pPr>
              <w:spacing w:before="10" w:after="10" w:line="130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(H=h1+h2+h3+h4+h5+h6+h7+h8+h9+h10+h11)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EA1FFE" w:rsidRPr="00EA1FFE" w:rsidTr="00EA1FFE">
        <w:trPr>
          <w:trHeight w:val="32"/>
        </w:trPr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 xml:space="preserve">h1) Fondo General de Participaciones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EA1FFE" w:rsidRPr="00EA1FFE" w:rsidTr="00EA1FFE">
        <w:trPr>
          <w:trHeight w:val="32"/>
        </w:trPr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h2) Fondo de Fomento Municipal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EA1FFE" w:rsidRPr="00EA1FFE" w:rsidTr="00EA1FFE">
        <w:trPr>
          <w:trHeight w:val="32"/>
        </w:trPr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h4) Fondo de Compensación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EA1FFE" w:rsidRPr="00EA1FFE" w:rsidTr="00EA1FFE">
        <w:trPr>
          <w:trHeight w:val="32"/>
        </w:trPr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h5) Fondo de Extracción de Hidrocarburos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EA1FFE" w:rsidRPr="00EA1FFE" w:rsidTr="00EA1FFE">
        <w:trPr>
          <w:trHeight w:val="32"/>
        </w:trPr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h6) Impuesto Especial Sobre Producción y Servicios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EA1FFE" w:rsidRPr="00EA1FFE" w:rsidTr="00EA1FFE">
        <w:trPr>
          <w:trHeight w:val="32"/>
        </w:trPr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h7) 0.136% de la Recaudación Federal Participable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EA1FFE" w:rsidRPr="00EA1FFE" w:rsidTr="00EA1FFE">
        <w:trPr>
          <w:trHeight w:val="32"/>
        </w:trPr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h8) 3.17% Sobre Extracción de Petróleo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EA1FFE" w:rsidRPr="00EA1FFE" w:rsidTr="00EA1FFE">
        <w:trPr>
          <w:trHeight w:val="32"/>
        </w:trPr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h9) Gasolinas y Diésel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EA1FFE" w:rsidRPr="00EA1FFE" w:rsidTr="00EA1FFE">
        <w:trPr>
          <w:trHeight w:val="32"/>
        </w:trPr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h10) Fondo del Impuesto Sobre la Renta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EA1FFE" w:rsidRPr="00EA1FFE" w:rsidTr="00EA1FFE">
        <w:trPr>
          <w:trHeight w:val="32"/>
        </w:trPr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h11) Fondo de Estabilización de los Ingresos de las Entidades Federativas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EA1FFE" w:rsidRPr="00EA1FFE" w:rsidTr="00EA1FFE">
        <w:trPr>
          <w:trHeight w:val="32"/>
        </w:trPr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7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I. Incentivos Derivados de la Colaboración Fiscal (I=i1+i2+i3+i4+i5)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EA1FFE" w:rsidRPr="00EA1FFE" w:rsidTr="00EA1FFE">
        <w:trPr>
          <w:trHeight w:val="32"/>
        </w:trPr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i1) Tenencia o Uso de Vehículos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EA1FFE" w:rsidRPr="00EA1FFE" w:rsidTr="00EA1FFE">
        <w:trPr>
          <w:trHeight w:val="32"/>
        </w:trPr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i2) Fondo de Compensación ISAN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EA1FFE" w:rsidRPr="00EA1FFE" w:rsidTr="00EA1FFE">
        <w:trPr>
          <w:trHeight w:val="32"/>
        </w:trPr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i3) Impuesto Sobre Automóviles Nuevos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EA1FFE" w:rsidRPr="00EA1FFE" w:rsidTr="00EA1FFE">
        <w:trPr>
          <w:trHeight w:val="32"/>
        </w:trPr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 xml:space="preserve">i4) Fondo de Compensación de </w:t>
            </w:r>
            <w:proofErr w:type="spellStart"/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Repecos</w:t>
            </w:r>
            <w:proofErr w:type="spellEnd"/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-Intermedios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EA1FFE" w:rsidRPr="00EA1FFE" w:rsidTr="00EA1FFE">
        <w:trPr>
          <w:trHeight w:val="32"/>
        </w:trPr>
        <w:tc>
          <w:tcPr>
            <w:tcW w:w="19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92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i5) Otros Incentivos Económicos</w:t>
            </w:r>
          </w:p>
        </w:tc>
        <w:tc>
          <w:tcPr>
            <w:tcW w:w="10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EA1FFE" w:rsidRPr="00EA1FFE" w:rsidTr="00EA1FFE">
        <w:trPr>
          <w:trHeight w:val="32"/>
        </w:trPr>
        <w:tc>
          <w:tcPr>
            <w:tcW w:w="19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755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J. Transferencias</w:t>
            </w:r>
          </w:p>
        </w:tc>
        <w:tc>
          <w:tcPr>
            <w:tcW w:w="10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129,196,924</w:t>
            </w:r>
          </w:p>
        </w:tc>
        <w:tc>
          <w:tcPr>
            <w:tcW w:w="10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129,196,924</w:t>
            </w:r>
          </w:p>
        </w:tc>
        <w:tc>
          <w:tcPr>
            <w:tcW w:w="10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35’000,0000</w:t>
            </w:r>
          </w:p>
        </w:tc>
        <w:tc>
          <w:tcPr>
            <w:tcW w:w="106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35’000,000</w:t>
            </w:r>
          </w:p>
        </w:tc>
        <w:tc>
          <w:tcPr>
            <w:tcW w:w="10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-94,196,924</w:t>
            </w:r>
          </w:p>
        </w:tc>
      </w:tr>
      <w:tr w:rsidR="00EA1FFE" w:rsidRPr="00EA1FFE" w:rsidTr="00EA1FFE">
        <w:trPr>
          <w:trHeight w:val="32"/>
        </w:trPr>
        <w:tc>
          <w:tcPr>
            <w:tcW w:w="19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755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K. Convenios</w:t>
            </w:r>
          </w:p>
        </w:tc>
        <w:tc>
          <w:tcPr>
            <w:tcW w:w="107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6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both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 xml:space="preserve">                       0</w:t>
            </w:r>
          </w:p>
        </w:tc>
      </w:tr>
      <w:tr w:rsidR="00EA1FFE" w:rsidRPr="00EA1FFE" w:rsidTr="00EA1FFE">
        <w:trPr>
          <w:trHeight w:val="32"/>
        </w:trPr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k1) Otros Convenios y Subsidios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EA1FFE" w:rsidRPr="00EA1FFE" w:rsidTr="00EA1FFE">
        <w:trPr>
          <w:trHeight w:val="32"/>
        </w:trPr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7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L. Otros Ingresos de Libre Disposición (L=l1+l2)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EA1FFE" w:rsidRPr="00EA1FFE" w:rsidTr="00EA1FFE">
        <w:trPr>
          <w:trHeight w:val="32"/>
        </w:trPr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 xml:space="preserve">l1) Participaciones en Ingresos Locales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EA1FFE" w:rsidRPr="00EA1FFE" w:rsidTr="00EA1FFE">
        <w:trPr>
          <w:trHeight w:val="32"/>
        </w:trPr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l2) Otros Ingresos de Libre Disposición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EA1FFE" w:rsidRPr="00EA1FFE" w:rsidTr="00EA1FFE">
        <w:trPr>
          <w:trHeight w:val="32"/>
        </w:trPr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80" w:lineRule="exact"/>
              <w:jc w:val="both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80" w:lineRule="exact"/>
              <w:jc w:val="both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80" w:lineRule="exact"/>
              <w:jc w:val="both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8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8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8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</w:tr>
      <w:tr w:rsidR="00EA1FFE" w:rsidRPr="00EA1FFE" w:rsidTr="00EA1FFE">
        <w:trPr>
          <w:trHeight w:val="32"/>
        </w:trPr>
        <w:tc>
          <w:tcPr>
            <w:tcW w:w="39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 xml:space="preserve">I. Total </w:t>
            </w:r>
            <w:r w:rsidRPr="00EA1FF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de</w:t>
            </w:r>
            <w:r w:rsidRPr="00EA1FFE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 xml:space="preserve"> Ingresos de Libre Disposición</w:t>
            </w:r>
          </w:p>
          <w:p w:rsidR="00EA1FFE" w:rsidRPr="00EA1FFE" w:rsidRDefault="00EA1FFE" w:rsidP="00EA1FFE">
            <w:pPr>
              <w:spacing w:before="10" w:after="10" w:line="130" w:lineRule="exact"/>
              <w:rPr>
                <w:rFonts w:ascii="Arial" w:eastAsia="Times New Roman" w:hAnsi="Arial" w:cs="Arial"/>
                <w:sz w:val="12"/>
                <w:szCs w:val="12"/>
                <w:lang w:val="en-US" w:eastAsia="es-ES"/>
              </w:rPr>
            </w:pPr>
            <w:r w:rsidRPr="00EA1FFE">
              <w:rPr>
                <w:rFonts w:ascii="Arial" w:eastAsia="Times New Roman" w:hAnsi="Arial" w:cs="Arial"/>
                <w:b/>
                <w:bCs/>
                <w:sz w:val="12"/>
                <w:szCs w:val="12"/>
                <w:lang w:val="en-US" w:eastAsia="es-ES"/>
              </w:rPr>
              <w:t>(I=A+B+C+D+E+F+G+H+I+J+K+L)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val="en-US"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val="en-US" w:eastAsia="es-ES"/>
              </w:rPr>
              <w:t>486,819,414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val="en-US"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val="en-US" w:eastAsia="es-ES"/>
              </w:rPr>
              <w:t xml:space="preserve">          0              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val="en-US"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val="en-US" w:eastAsia="es-ES"/>
              </w:rPr>
              <w:t xml:space="preserve">                           486,819,414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val="en-US"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val="en-US" w:eastAsia="es-ES"/>
              </w:rPr>
              <w:t>302,186,557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val="en-US"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val="en-US" w:eastAsia="es-ES"/>
              </w:rPr>
              <w:t>301,317,419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val="en-US"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val="en-US" w:eastAsia="es-ES"/>
              </w:rPr>
              <w:t>-185,501,995</w:t>
            </w:r>
          </w:p>
        </w:tc>
      </w:tr>
      <w:tr w:rsidR="00EA1FFE" w:rsidRPr="00EA1FFE" w:rsidTr="00EA1FFE">
        <w:trPr>
          <w:trHeight w:val="32"/>
        </w:trPr>
        <w:tc>
          <w:tcPr>
            <w:tcW w:w="39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Ingresos Excedentes de Ingresos de Libre Disposición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EA1FFE" w:rsidRPr="00EA1FFE" w:rsidTr="00EA1FFE">
        <w:trPr>
          <w:trHeight w:val="32"/>
        </w:trPr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80" w:lineRule="exact"/>
              <w:jc w:val="both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80" w:lineRule="exact"/>
              <w:jc w:val="both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80" w:lineRule="exact"/>
              <w:jc w:val="both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8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</w:tr>
      <w:tr w:rsidR="00EA1FFE" w:rsidRPr="00EA1FFE" w:rsidTr="00EA1FFE">
        <w:trPr>
          <w:trHeight w:val="32"/>
        </w:trPr>
        <w:tc>
          <w:tcPr>
            <w:tcW w:w="39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 xml:space="preserve">Transferencias Federales Etiquetadas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EA1FFE" w:rsidRPr="00EA1FFE" w:rsidTr="00EA1FFE">
        <w:trPr>
          <w:trHeight w:val="32"/>
        </w:trPr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7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A. Aportaciones (A=a1+a2+a3+a4+a5+a6+a7+a8)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EA1FFE" w:rsidRPr="00EA1FFE" w:rsidTr="00EA1FFE">
        <w:trPr>
          <w:trHeight w:val="32"/>
        </w:trPr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a1) Fondo de Aportaciones para la Nómina Educativa y Gasto Operativo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EA1FFE" w:rsidRPr="00EA1FFE" w:rsidTr="00EA1FFE">
        <w:trPr>
          <w:trHeight w:val="32"/>
        </w:trPr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a2) Fondo de Aportaciones para los Servicios de Salud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EA1FFE" w:rsidRPr="00EA1FFE" w:rsidTr="00EA1FFE">
        <w:trPr>
          <w:trHeight w:val="32"/>
        </w:trPr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a3) Fondo de Aportaciones para la Infraestructura Social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EA1FFE" w:rsidRPr="00EA1FFE" w:rsidTr="00EA1FFE">
        <w:trPr>
          <w:trHeight w:val="32"/>
        </w:trPr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a4) Fondo de Aportaciones para el Fortalecimiento de los Municipios y de las Demarcaciones Territoriales del Distrito Federal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EA1FFE" w:rsidRPr="00EA1FFE" w:rsidTr="00EA1FFE">
        <w:trPr>
          <w:trHeight w:val="32"/>
        </w:trPr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a5) Fondo de Aportaciones Múltiples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EA1FFE" w:rsidRPr="00EA1FFE" w:rsidTr="00EA1FFE">
        <w:trPr>
          <w:trHeight w:val="32"/>
        </w:trPr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a6) Fondo de Aportaciones para la Educación Tecnológica y de Adultos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EA1FFE" w:rsidRPr="00EA1FFE" w:rsidTr="00EA1FFE">
        <w:trPr>
          <w:trHeight w:val="32"/>
        </w:trPr>
        <w:tc>
          <w:tcPr>
            <w:tcW w:w="19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92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a7) Fondo de Aportaciones para la Seguridad Pública de los Estados y del Distrito Federal</w:t>
            </w:r>
          </w:p>
        </w:tc>
        <w:tc>
          <w:tcPr>
            <w:tcW w:w="10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EA1FFE" w:rsidRPr="00EA1FFE" w:rsidTr="00EA1FFE">
        <w:trPr>
          <w:trHeight w:val="32"/>
        </w:trPr>
        <w:tc>
          <w:tcPr>
            <w:tcW w:w="192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92" w:type="dxa"/>
            <w:tcBorders>
              <w:top w:val="nil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563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a8) Fondo de Aportaciones para el Fortalecimiento de las Entidades Federativas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EA1FFE" w:rsidRPr="00EA1FFE" w:rsidTr="00EA1FFE">
        <w:trPr>
          <w:trHeight w:val="32"/>
        </w:trPr>
        <w:tc>
          <w:tcPr>
            <w:tcW w:w="19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755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B. Convenios (B=b1+b2+b3+b4)</w:t>
            </w:r>
          </w:p>
        </w:tc>
        <w:tc>
          <w:tcPr>
            <w:tcW w:w="107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6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EA1FFE" w:rsidRPr="00EA1FFE" w:rsidTr="00EA1FFE">
        <w:trPr>
          <w:trHeight w:val="32"/>
        </w:trPr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b1) Convenios de Protección Social en Salud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EA1FFE" w:rsidRPr="00EA1FFE" w:rsidTr="00EA1FFE">
        <w:trPr>
          <w:trHeight w:val="32"/>
        </w:trPr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b2) Convenios de Descentralización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EA1FFE" w:rsidRPr="00EA1FFE" w:rsidTr="00EA1FFE">
        <w:trPr>
          <w:trHeight w:val="32"/>
        </w:trPr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b3) Convenios de Reasignación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EA1FFE" w:rsidRPr="00EA1FFE" w:rsidTr="00EA1FFE">
        <w:trPr>
          <w:trHeight w:val="32"/>
        </w:trPr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b4) Otros Convenios y Subsidios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EA1FFE" w:rsidRPr="00EA1FFE" w:rsidTr="00EA1FFE">
        <w:trPr>
          <w:trHeight w:val="32"/>
        </w:trPr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7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C. Fondos Distintos de Aportaciones (C=c1+c2)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EA1FFE" w:rsidRPr="00EA1FFE" w:rsidTr="00EA1FFE">
        <w:trPr>
          <w:trHeight w:val="32"/>
        </w:trPr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c1) Fondo para Entidades Federativas y Municipios Productores de Hidrocarburos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EA1FFE" w:rsidRPr="00EA1FFE" w:rsidTr="00EA1FFE">
        <w:trPr>
          <w:trHeight w:val="32"/>
        </w:trPr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c2) Fondo Minero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EA1FFE" w:rsidRPr="00EA1FFE" w:rsidTr="00EA1FFE">
        <w:trPr>
          <w:trHeight w:val="32"/>
        </w:trPr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7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D. Transferencias, Subsidios y Subvenciones, y Pensiones y Jubilaciones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EA1FFE" w:rsidRPr="00EA1FFE" w:rsidTr="00EA1FFE">
        <w:trPr>
          <w:trHeight w:val="32"/>
        </w:trPr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7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E. Otras Transferencias Federales Etiquetadas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EA1FFE" w:rsidRPr="00EA1FFE" w:rsidTr="00EA1FFE">
        <w:trPr>
          <w:trHeight w:val="32"/>
        </w:trPr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80" w:lineRule="exact"/>
              <w:jc w:val="both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7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80" w:lineRule="exact"/>
              <w:jc w:val="both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</w:tr>
      <w:tr w:rsidR="00EA1FFE" w:rsidRPr="00EA1FFE" w:rsidTr="00EA1FFE">
        <w:trPr>
          <w:trHeight w:val="32"/>
        </w:trPr>
        <w:tc>
          <w:tcPr>
            <w:tcW w:w="39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 xml:space="preserve">II. Total de Transferencias Federales Etiquetadas </w:t>
            </w:r>
            <w:r w:rsidRPr="00EA1FF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(II = A + B + C + D + E)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EA1FFE" w:rsidRPr="00EA1FFE" w:rsidTr="00EA1FFE">
        <w:trPr>
          <w:trHeight w:val="32"/>
        </w:trPr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80" w:lineRule="exact"/>
              <w:jc w:val="both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7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80" w:lineRule="exact"/>
              <w:jc w:val="both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</w:tr>
      <w:tr w:rsidR="00EA1FFE" w:rsidRPr="00EA1FFE" w:rsidTr="00EA1FFE">
        <w:trPr>
          <w:trHeight w:val="32"/>
        </w:trPr>
        <w:tc>
          <w:tcPr>
            <w:tcW w:w="39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III. Ingresos Derivados de Financiamientos (III = A)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EA1FFE" w:rsidRPr="00EA1FFE" w:rsidTr="00EA1FFE">
        <w:trPr>
          <w:trHeight w:val="32"/>
        </w:trPr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7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A. Ingresos Derivados de Financiamientos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EA1FFE" w:rsidRPr="00EA1FFE" w:rsidTr="00EA1FFE">
        <w:trPr>
          <w:trHeight w:val="32"/>
        </w:trPr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80" w:lineRule="exact"/>
              <w:jc w:val="both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7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80" w:lineRule="exact"/>
              <w:jc w:val="both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</w:tr>
      <w:tr w:rsidR="00EA1FFE" w:rsidRPr="00EA1FFE" w:rsidTr="00EA1FFE">
        <w:trPr>
          <w:trHeight w:val="32"/>
        </w:trPr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7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1. Ingresos Derivados de Financiamientos con Fuente de Pago de Ingresos de Libre Disposición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val="en-US"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val="en-US" w:eastAsia="es-ES"/>
              </w:rPr>
              <w:t>486,819,414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val="en-US"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val="en-US" w:eastAsia="es-ES"/>
              </w:rPr>
              <w:t xml:space="preserve">                      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val="en-US"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val="en-US" w:eastAsia="es-ES"/>
              </w:rPr>
              <w:t xml:space="preserve">                            486,819,414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val="en-US"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val="en-US" w:eastAsia="es-ES"/>
              </w:rPr>
              <w:t>116’153,980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val="en-US"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val="en-US" w:eastAsia="es-ES"/>
              </w:rPr>
              <w:t>301,317,419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val="en-US"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val="en-US" w:eastAsia="es-ES"/>
              </w:rPr>
              <w:t>-185,501,995</w:t>
            </w:r>
          </w:p>
        </w:tc>
      </w:tr>
      <w:tr w:rsidR="00EA1FFE" w:rsidRPr="00EA1FFE" w:rsidTr="00EA1FFE">
        <w:trPr>
          <w:trHeight w:val="32"/>
        </w:trPr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7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2. Ingresos Derivados de Financiamientos con Fuente de Pago de Transferencias Federales Etiquetadas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EA1FFE" w:rsidRPr="00EA1FFE" w:rsidTr="00EA1FFE">
        <w:trPr>
          <w:trHeight w:val="32"/>
        </w:trPr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7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3. Ingresos Derivados de Financiamientos (3 = 1 + 2)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EA1FFE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EA1FFE" w:rsidRPr="00EA1FFE" w:rsidTr="00EA1FFE">
        <w:trPr>
          <w:trHeight w:val="32"/>
        </w:trPr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80" w:lineRule="exact"/>
              <w:jc w:val="both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7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80" w:lineRule="exact"/>
              <w:jc w:val="both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8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8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8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</w:tr>
      <w:tr w:rsidR="00EA1FFE" w:rsidRPr="00EA1FFE" w:rsidTr="00EA1FFE">
        <w:trPr>
          <w:trHeight w:val="32"/>
        </w:trPr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80" w:lineRule="exact"/>
              <w:jc w:val="both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7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80" w:lineRule="exact"/>
              <w:jc w:val="both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8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8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8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</w:tr>
      <w:tr w:rsidR="00EA1FFE" w:rsidRPr="00EA1FFE" w:rsidTr="00EA1FFE">
        <w:trPr>
          <w:trHeight w:val="32"/>
        </w:trPr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80" w:lineRule="exact"/>
              <w:jc w:val="both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7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80" w:lineRule="exact"/>
              <w:jc w:val="both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8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8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8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</w:tr>
      <w:tr w:rsidR="00EA1FFE" w:rsidRPr="00EA1FFE" w:rsidTr="00EA1FFE">
        <w:trPr>
          <w:trHeight w:val="32"/>
        </w:trPr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80" w:lineRule="exact"/>
              <w:jc w:val="both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7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80" w:lineRule="exact"/>
              <w:jc w:val="both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8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8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8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</w:tr>
      <w:tr w:rsidR="00EA1FFE" w:rsidRPr="00EA1FFE" w:rsidTr="00EA1FFE">
        <w:trPr>
          <w:trHeight w:val="99"/>
        </w:trPr>
        <w:tc>
          <w:tcPr>
            <w:tcW w:w="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80" w:lineRule="exact"/>
              <w:jc w:val="both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80" w:lineRule="exact"/>
              <w:jc w:val="both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8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8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8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FFE" w:rsidRPr="00EA1FFE" w:rsidRDefault="00EA1FFE" w:rsidP="00EA1FFE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</w:tr>
    </w:tbl>
    <w:p w:rsidR="004A4B6F" w:rsidRDefault="004A4B6F" w:rsidP="004A4B6F">
      <w:pPr>
        <w:pStyle w:val="Sinespaciado"/>
        <w:rPr>
          <w:sz w:val="16"/>
        </w:rPr>
      </w:pPr>
    </w:p>
    <w:p w:rsidR="004A4B6F" w:rsidRDefault="004A4B6F" w:rsidP="004A4B6F">
      <w:pPr>
        <w:pStyle w:val="Sinespaciado"/>
        <w:rPr>
          <w:sz w:val="16"/>
        </w:rPr>
      </w:pPr>
    </w:p>
    <w:p w:rsidR="004A4B6F" w:rsidRPr="004A4B6F" w:rsidRDefault="004A4B6F" w:rsidP="004A4B6F">
      <w:pPr>
        <w:pStyle w:val="Sinespaciado"/>
        <w:rPr>
          <w:sz w:val="16"/>
        </w:rPr>
      </w:pPr>
      <w:r>
        <w:rPr>
          <w:noProof/>
          <w:sz w:val="16"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6642D90" wp14:editId="6C34AAAD">
                <wp:simplePos x="0" y="0"/>
                <wp:positionH relativeFrom="column">
                  <wp:posOffset>3064972</wp:posOffset>
                </wp:positionH>
                <wp:positionV relativeFrom="paragraph">
                  <wp:posOffset>3464</wp:posOffset>
                </wp:positionV>
                <wp:extent cx="1889760" cy="5715"/>
                <wp:effectExtent l="0" t="0" r="34290" b="32385"/>
                <wp:wrapNone/>
                <wp:docPr id="44" name="Conector rec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9760" cy="57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02E6DC" id="Conector recto 44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35pt,.25pt" to="390.1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16"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125C14F" wp14:editId="3075E0A5">
                <wp:simplePos x="0" y="0"/>
                <wp:positionH relativeFrom="column">
                  <wp:posOffset>205278</wp:posOffset>
                </wp:positionH>
                <wp:positionV relativeFrom="paragraph">
                  <wp:posOffset>2886</wp:posOffset>
                </wp:positionV>
                <wp:extent cx="1418706" cy="6004"/>
                <wp:effectExtent l="0" t="0" r="29210" b="32385"/>
                <wp:wrapNone/>
                <wp:docPr id="43" name="Conector rec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8706" cy="600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CB1A78" id="Conector recto 43" o:spid="_x0000_s1026" style="position:absolute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15pt,.25pt" to="127.8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" strokecolor="black [3213]" strokeweight=".5pt">
                <v:stroke joinstyle="miter"/>
              </v:line>
            </w:pict>
          </mc:Fallback>
        </mc:AlternateContent>
      </w:r>
      <w:r>
        <w:rPr>
          <w:sz w:val="16"/>
        </w:rPr>
        <w:t xml:space="preserve">               </w:t>
      </w:r>
      <w:r w:rsidRPr="004A4B6F">
        <w:rPr>
          <w:sz w:val="16"/>
        </w:rPr>
        <w:t>Lic. Radahid Hernández López</w:t>
      </w:r>
      <w:r>
        <w:rPr>
          <w:sz w:val="16"/>
        </w:rPr>
        <w:t xml:space="preserve">                                                                             L.A.E Miguel Enrique Ortega Corona                                </w:t>
      </w:r>
    </w:p>
    <w:p w:rsidR="004A4B6F" w:rsidRDefault="004A4B6F" w:rsidP="004A4B6F">
      <w:pPr>
        <w:pStyle w:val="Sinespaciado"/>
        <w:rPr>
          <w:sz w:val="16"/>
        </w:rPr>
      </w:pPr>
      <w:r>
        <w:rPr>
          <w:sz w:val="16"/>
        </w:rPr>
        <w:t xml:space="preserve">                      </w:t>
      </w:r>
      <w:r w:rsidRPr="004A4B6F">
        <w:rPr>
          <w:sz w:val="16"/>
        </w:rPr>
        <w:t xml:space="preserve">Directora General  </w:t>
      </w:r>
      <w:r>
        <w:rPr>
          <w:sz w:val="16"/>
        </w:rPr>
        <w:t xml:space="preserve">                                                                                                   Director Administrativo </w:t>
      </w:r>
    </w:p>
    <w:p w:rsidR="004A4B6F" w:rsidRDefault="004A4B6F" w:rsidP="004A4B6F">
      <w:pPr>
        <w:pStyle w:val="Sinespaciado"/>
        <w:rPr>
          <w:sz w:val="16"/>
        </w:rPr>
        <w:sectPr w:rsidR="004A4B6F" w:rsidSect="002A4D9B">
          <w:pgSz w:w="12240" w:h="15840"/>
          <w:pgMar w:top="851" w:right="1701" w:bottom="1418" w:left="1134" w:header="709" w:footer="709" w:gutter="0"/>
          <w:cols w:space="708"/>
          <w:docGrid w:linePitch="360"/>
        </w:sectPr>
      </w:pPr>
    </w:p>
    <w:p w:rsidR="004A4B6F" w:rsidRDefault="004A4B6F" w:rsidP="004A4B6F">
      <w:pPr>
        <w:pStyle w:val="Sinespaciado"/>
        <w:rPr>
          <w:sz w:val="16"/>
        </w:rPr>
      </w:pPr>
    </w:p>
    <w:tbl>
      <w:tblPr>
        <w:tblW w:w="9223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718"/>
        <w:gridCol w:w="1170"/>
        <w:gridCol w:w="1080"/>
        <w:gridCol w:w="900"/>
        <w:gridCol w:w="1071"/>
        <w:gridCol w:w="1008"/>
        <w:gridCol w:w="1276"/>
      </w:tblGrid>
      <w:tr w:rsidR="004A4B6F" w:rsidRPr="006751B0" w:rsidTr="00B73138">
        <w:trPr>
          <w:trHeight w:val="20"/>
          <w:tblHeader/>
        </w:trPr>
        <w:tc>
          <w:tcPr>
            <w:tcW w:w="92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PENSIONES CIVILES DEL ESTADO DE TLAXCALA</w:t>
            </w:r>
          </w:p>
        </w:tc>
      </w:tr>
      <w:tr w:rsidR="004A4B6F" w:rsidRPr="006751B0" w:rsidTr="00B73138">
        <w:trPr>
          <w:trHeight w:val="20"/>
          <w:tblHeader/>
        </w:trPr>
        <w:tc>
          <w:tcPr>
            <w:tcW w:w="922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Estado Analítico del Ejercicio del Presupuesto de Egresos Detallado </w:t>
            </w:r>
            <w:r>
              <w:rPr>
                <w:b/>
                <w:bCs/>
                <w:sz w:val="12"/>
                <w:szCs w:val="12"/>
                <w:lang w:val="es-MX"/>
              </w:rPr>
              <w:t>–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LDF</w:t>
            </w:r>
          </w:p>
        </w:tc>
      </w:tr>
      <w:tr w:rsidR="004A4B6F" w:rsidRPr="006751B0" w:rsidTr="00B73138">
        <w:trPr>
          <w:trHeight w:val="20"/>
          <w:tblHeader/>
        </w:trPr>
        <w:tc>
          <w:tcPr>
            <w:tcW w:w="922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de Servicios Personales por Categoría</w:t>
            </w:r>
          </w:p>
        </w:tc>
      </w:tr>
      <w:tr w:rsidR="004A4B6F" w:rsidRPr="006751B0" w:rsidTr="00B73138">
        <w:trPr>
          <w:trHeight w:val="20"/>
          <w:tblHeader/>
        </w:trPr>
        <w:tc>
          <w:tcPr>
            <w:tcW w:w="922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 xml:space="preserve">Del 1 de enero al 30 de junio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 20</w:t>
            </w:r>
            <w:r>
              <w:rPr>
                <w:b/>
                <w:bCs/>
                <w:sz w:val="12"/>
                <w:szCs w:val="12"/>
                <w:lang w:val="es-MX"/>
              </w:rPr>
              <w:t>22</w:t>
            </w:r>
          </w:p>
        </w:tc>
      </w:tr>
      <w:tr w:rsidR="004A4B6F" w:rsidRPr="006751B0" w:rsidTr="00B73138">
        <w:trPr>
          <w:trHeight w:val="20"/>
          <w:tblHeader/>
        </w:trPr>
        <w:tc>
          <w:tcPr>
            <w:tcW w:w="92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4A4B6F" w:rsidRPr="006751B0" w:rsidTr="00B73138">
        <w:trPr>
          <w:trHeight w:val="20"/>
          <w:tblHeader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4A4B6F" w:rsidRPr="006751B0" w:rsidTr="00B73138">
        <w:trPr>
          <w:trHeight w:val="20"/>
          <w:tblHeader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Ampliaciones/ (Reducciones)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Modificado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4A4B6F" w:rsidRPr="006751B0" w:rsidTr="00B73138">
        <w:trPr>
          <w:trHeight w:val="20"/>
          <w:tblHeader/>
        </w:trPr>
        <w:tc>
          <w:tcPr>
            <w:tcW w:w="2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4A4B6F" w:rsidRPr="006751B0" w:rsidTr="00B73138">
        <w:trPr>
          <w:trHeight w:val="2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 xml:space="preserve">I. </w:t>
            </w:r>
            <w:r w:rsidRPr="00ED4279">
              <w:rPr>
                <w:b/>
                <w:sz w:val="12"/>
                <w:szCs w:val="12"/>
                <w:lang w:val="es-MX"/>
              </w:rPr>
              <w:t>Gasto No</w:t>
            </w:r>
            <w:r w:rsidRPr="006751B0">
              <w:rPr>
                <w:b/>
                <w:sz w:val="12"/>
                <w:szCs w:val="12"/>
                <w:lang w:val="es-MX"/>
              </w:rPr>
              <w:t xml:space="preserve"> Etiquetado (I=A+B+C+D+E+F)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4B6F" w:rsidRPr="00DC4C5D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DC4C5D">
              <w:rPr>
                <w:b/>
                <w:bCs/>
                <w:sz w:val="11"/>
                <w:szCs w:val="11"/>
                <w:lang w:val="es-MX"/>
              </w:rPr>
              <w:t>1</w:t>
            </w:r>
            <w:r>
              <w:rPr>
                <w:b/>
                <w:bCs/>
                <w:sz w:val="11"/>
                <w:szCs w:val="11"/>
                <w:lang w:val="es-MX"/>
              </w:rPr>
              <w:t>4,147,669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4B6F" w:rsidRPr="00DC4C5D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1"/>
                <w:szCs w:val="11"/>
                <w:lang w:val="es-MX"/>
              </w:rPr>
              <w:t>35,825.08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4B6F" w:rsidRPr="00DC4C5D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DC4C5D">
              <w:rPr>
                <w:b/>
                <w:bCs/>
                <w:sz w:val="11"/>
                <w:szCs w:val="11"/>
                <w:lang w:val="es-MX"/>
              </w:rPr>
              <w:t>1</w:t>
            </w:r>
            <w:r>
              <w:rPr>
                <w:b/>
                <w:bCs/>
                <w:sz w:val="11"/>
                <w:szCs w:val="11"/>
                <w:lang w:val="es-MX"/>
              </w:rPr>
              <w:t>4,1</w:t>
            </w:r>
            <w:r>
              <w:rPr>
                <w:b/>
                <w:bCs/>
                <w:sz w:val="11"/>
                <w:szCs w:val="11"/>
                <w:lang w:val="es-MX"/>
              </w:rPr>
              <w:t>83, 495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4B6F" w:rsidRPr="00DC4C5D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7,608,944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4B6F" w:rsidRPr="00DC4C5D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7,404,224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4B6F" w:rsidRPr="00DC4C5D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6,574,550</w:t>
            </w:r>
          </w:p>
        </w:tc>
      </w:tr>
      <w:tr w:rsidR="004A4B6F" w:rsidRPr="006751B0" w:rsidTr="00B73138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4B6F" w:rsidRPr="00DC4C5D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DC4C5D">
              <w:rPr>
                <w:b/>
                <w:bCs/>
                <w:sz w:val="11"/>
                <w:szCs w:val="11"/>
                <w:lang w:val="es-MX"/>
              </w:rPr>
              <w:t>1</w:t>
            </w:r>
            <w:r>
              <w:rPr>
                <w:b/>
                <w:bCs/>
                <w:sz w:val="11"/>
                <w:szCs w:val="11"/>
                <w:lang w:val="es-MX"/>
              </w:rPr>
              <w:t>4,147,669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4B6F" w:rsidRPr="00DC4C5D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1"/>
                <w:szCs w:val="11"/>
                <w:lang w:val="es-MX"/>
              </w:rPr>
              <w:t>35,825.08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4B6F" w:rsidRPr="00DC4C5D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DC4C5D">
              <w:rPr>
                <w:b/>
                <w:bCs/>
                <w:sz w:val="11"/>
                <w:szCs w:val="11"/>
                <w:lang w:val="es-MX"/>
              </w:rPr>
              <w:t>1</w:t>
            </w:r>
            <w:r>
              <w:rPr>
                <w:b/>
                <w:bCs/>
                <w:sz w:val="11"/>
                <w:szCs w:val="11"/>
                <w:lang w:val="es-MX"/>
              </w:rPr>
              <w:t>4,1</w:t>
            </w:r>
            <w:r>
              <w:rPr>
                <w:b/>
                <w:bCs/>
                <w:sz w:val="11"/>
                <w:szCs w:val="11"/>
                <w:lang w:val="es-MX"/>
              </w:rPr>
              <w:t>83,495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4B6F" w:rsidRPr="00DC4C5D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7,608,944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4B6F" w:rsidRPr="00DC4C5D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7,404,224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4B6F" w:rsidRPr="00DC4C5D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6,574,550</w:t>
            </w:r>
          </w:p>
        </w:tc>
      </w:tr>
      <w:tr w:rsidR="004A4B6F" w:rsidRPr="006751B0" w:rsidTr="00B73138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4A4B6F" w:rsidRPr="006751B0" w:rsidTr="00B73138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4A4B6F" w:rsidRPr="006751B0" w:rsidTr="00B73138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217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4A4B6F" w:rsidRPr="006751B0" w:rsidTr="00B73138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217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4A4B6F" w:rsidRPr="006751B0" w:rsidTr="00B73138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4A4B6F" w:rsidRPr="006751B0" w:rsidTr="00B73138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4A4B6F" w:rsidRPr="006751B0" w:rsidTr="00B73138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left="217"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4A4B6F" w:rsidRPr="006751B0" w:rsidTr="00B73138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left="217"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4A4B6F" w:rsidRPr="006751B0" w:rsidTr="00B73138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4A4B6F" w:rsidRPr="006751B0" w:rsidTr="00B73138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4A4B6F" w:rsidRPr="006751B0" w:rsidTr="00B73138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4A4B6F" w:rsidRPr="006751B0" w:rsidTr="00B73138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4A4B6F" w:rsidRPr="006751B0" w:rsidTr="00B73138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4A4B6F" w:rsidRPr="006751B0" w:rsidTr="00B73138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4A4B6F" w:rsidRPr="006751B0" w:rsidTr="00B73138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4B6F" w:rsidRDefault="004A4B6F" w:rsidP="00B73138">
            <w:pPr>
              <w:pStyle w:val="Texto"/>
              <w:spacing w:before="20" w:after="20" w:line="240" w:lineRule="exact"/>
              <w:ind w:firstLine="217"/>
              <w:jc w:val="center"/>
              <w:rPr>
                <w:sz w:val="12"/>
                <w:szCs w:val="12"/>
                <w:lang w:val="es-MX"/>
              </w:rPr>
            </w:pPr>
          </w:p>
          <w:p w:rsidR="004A4B6F" w:rsidRDefault="004A4B6F" w:rsidP="00B73138">
            <w:pPr>
              <w:pStyle w:val="Texto"/>
              <w:spacing w:before="20" w:after="20" w:line="240" w:lineRule="exact"/>
              <w:ind w:firstLine="217"/>
              <w:jc w:val="center"/>
              <w:rPr>
                <w:sz w:val="12"/>
                <w:szCs w:val="12"/>
                <w:lang w:val="es-MX"/>
              </w:rPr>
            </w:pPr>
          </w:p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217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4A4B6F" w:rsidRPr="006751B0" w:rsidTr="00B73138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217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4A4B6F" w:rsidRPr="006751B0" w:rsidTr="00B73138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4A4B6F" w:rsidRPr="006751B0" w:rsidTr="00B73138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4A4B6F" w:rsidRPr="006751B0" w:rsidTr="00B73138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left="217"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4A4B6F" w:rsidRPr="006751B0" w:rsidTr="00B73138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left="217"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4A4B6F" w:rsidRPr="006751B0" w:rsidTr="00B73138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4A4B6F" w:rsidRPr="00563284" w:rsidTr="00B73138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del Gasto en Servicios Personales (III = I + II)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4B6F" w:rsidRPr="00DC4C5D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DC4C5D">
              <w:rPr>
                <w:b/>
                <w:bCs/>
                <w:sz w:val="11"/>
                <w:szCs w:val="11"/>
                <w:lang w:val="es-MX"/>
              </w:rPr>
              <w:t>1</w:t>
            </w:r>
            <w:r>
              <w:rPr>
                <w:b/>
                <w:bCs/>
                <w:sz w:val="11"/>
                <w:szCs w:val="11"/>
                <w:lang w:val="es-MX"/>
              </w:rPr>
              <w:t>4,147,669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4B6F" w:rsidRPr="00DC4C5D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1"/>
                <w:szCs w:val="11"/>
                <w:lang w:val="es-MX"/>
              </w:rPr>
              <w:t>35,825.08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4B6F" w:rsidRPr="00DC4C5D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DC4C5D">
              <w:rPr>
                <w:b/>
                <w:bCs/>
                <w:sz w:val="11"/>
                <w:szCs w:val="11"/>
                <w:lang w:val="es-MX"/>
              </w:rPr>
              <w:t>1</w:t>
            </w:r>
            <w:r>
              <w:rPr>
                <w:b/>
                <w:bCs/>
                <w:sz w:val="11"/>
                <w:szCs w:val="11"/>
                <w:lang w:val="es-MX"/>
              </w:rPr>
              <w:t>4,183,495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4B6F" w:rsidRPr="00DC4C5D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7,608,944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4B6F" w:rsidRPr="00DC4C5D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7,404,224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4B6F" w:rsidRPr="00DC4C5D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6,574,550</w:t>
            </w:r>
          </w:p>
        </w:tc>
      </w:tr>
      <w:tr w:rsidR="004A4B6F" w:rsidRPr="006751B0" w:rsidTr="00B73138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B6F" w:rsidRPr="006751B0" w:rsidRDefault="004A4B6F" w:rsidP="00B73138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4A4B6F" w:rsidRDefault="004A4B6F" w:rsidP="004A4B6F">
      <w:pPr>
        <w:pStyle w:val="Sinespaciado"/>
        <w:rPr>
          <w:sz w:val="16"/>
        </w:rPr>
      </w:pPr>
    </w:p>
    <w:p w:rsidR="004A4B6F" w:rsidRDefault="004A4B6F" w:rsidP="004A4B6F">
      <w:pPr>
        <w:pStyle w:val="Sinespaciado"/>
        <w:rPr>
          <w:sz w:val="16"/>
        </w:rPr>
      </w:pPr>
      <w:r>
        <w:rPr>
          <w:sz w:val="16"/>
        </w:rPr>
        <w:t xml:space="preserve">               </w:t>
      </w:r>
    </w:p>
    <w:p w:rsidR="004A4B6F" w:rsidRDefault="004A4B6F" w:rsidP="004A4B6F">
      <w:pPr>
        <w:pStyle w:val="Sinespaciado"/>
        <w:rPr>
          <w:sz w:val="16"/>
        </w:rPr>
      </w:pPr>
    </w:p>
    <w:p w:rsidR="004A4B6F" w:rsidRDefault="004A4B6F" w:rsidP="004A4B6F">
      <w:pPr>
        <w:pStyle w:val="Sinespaciado"/>
        <w:rPr>
          <w:sz w:val="16"/>
        </w:rPr>
      </w:pPr>
    </w:p>
    <w:p w:rsidR="004A4B6F" w:rsidRDefault="004A4B6F" w:rsidP="004A4B6F">
      <w:pPr>
        <w:pStyle w:val="Sinespaciado"/>
        <w:rPr>
          <w:sz w:val="16"/>
        </w:rPr>
      </w:pPr>
      <w:r>
        <w:rPr>
          <w:noProof/>
          <w:sz w:val="16"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76EDB81" wp14:editId="22E7C353">
                <wp:simplePos x="0" y="0"/>
                <wp:positionH relativeFrom="column">
                  <wp:posOffset>239224</wp:posOffset>
                </wp:positionH>
                <wp:positionV relativeFrom="paragraph">
                  <wp:posOffset>108102</wp:posOffset>
                </wp:positionV>
                <wp:extent cx="1418706" cy="6004"/>
                <wp:effectExtent l="0" t="0" r="29210" b="32385"/>
                <wp:wrapNone/>
                <wp:docPr id="46" name="Conector rec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8706" cy="600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61D8DD" id="Conector recto 46" o:spid="_x0000_s1026" style="position:absolute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.85pt,8.5pt" to="130.5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" strokecolor="black [3213]" strokeweight=".5pt">
                <v:stroke joinstyle="miter"/>
              </v:line>
            </w:pict>
          </mc:Fallback>
        </mc:AlternateContent>
      </w:r>
    </w:p>
    <w:p w:rsidR="004A4B6F" w:rsidRPr="004A4B6F" w:rsidRDefault="004A4B6F" w:rsidP="004A4B6F">
      <w:pPr>
        <w:pStyle w:val="Sinespaciado"/>
        <w:rPr>
          <w:sz w:val="16"/>
        </w:rPr>
      </w:pPr>
      <w:r>
        <w:rPr>
          <w:noProof/>
          <w:sz w:val="16"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3A00F53" wp14:editId="3E78B353">
                <wp:simplePos x="0" y="0"/>
                <wp:positionH relativeFrom="column">
                  <wp:posOffset>3153221</wp:posOffset>
                </wp:positionH>
                <wp:positionV relativeFrom="paragraph">
                  <wp:posOffset>5383</wp:posOffset>
                </wp:positionV>
                <wp:extent cx="1889760" cy="5715"/>
                <wp:effectExtent l="0" t="0" r="34290" b="32385"/>
                <wp:wrapNone/>
                <wp:docPr id="45" name="Conector rec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9760" cy="57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E4E5D1" id="Conector recto 45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3pt,.4pt" to="397.1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sz w:val="16"/>
        </w:rPr>
        <w:t xml:space="preserve">           </w:t>
      </w:r>
      <w:r w:rsidRPr="004A4B6F">
        <w:rPr>
          <w:sz w:val="16"/>
        </w:rPr>
        <w:t>Lic. Radahid Hernández López</w:t>
      </w:r>
      <w:r>
        <w:rPr>
          <w:sz w:val="16"/>
        </w:rPr>
        <w:t xml:space="preserve">                                                                             L.A.E Miguel Enrique Ortega Corona                                </w:t>
      </w:r>
    </w:p>
    <w:p w:rsidR="004A4B6F" w:rsidRDefault="004A4B6F" w:rsidP="004A4B6F">
      <w:pPr>
        <w:pStyle w:val="Sinespaciado"/>
        <w:rPr>
          <w:sz w:val="16"/>
        </w:rPr>
        <w:sectPr w:rsidR="004A4B6F" w:rsidSect="004A4B6F">
          <w:pgSz w:w="12240" w:h="15840"/>
          <w:pgMar w:top="851" w:right="1701" w:bottom="1418" w:left="1134" w:header="709" w:footer="709" w:gutter="0"/>
          <w:cols w:space="708"/>
          <w:docGrid w:linePitch="360"/>
        </w:sectPr>
      </w:pPr>
      <w:r>
        <w:rPr>
          <w:sz w:val="16"/>
        </w:rPr>
        <w:t xml:space="preserve">                      </w:t>
      </w:r>
      <w:r w:rsidRPr="004A4B6F">
        <w:rPr>
          <w:sz w:val="16"/>
        </w:rPr>
        <w:t xml:space="preserve">Directora General  </w:t>
      </w:r>
      <w:r>
        <w:rPr>
          <w:sz w:val="16"/>
        </w:rPr>
        <w:t xml:space="preserve">                                                                                           </w:t>
      </w:r>
      <w:r>
        <w:rPr>
          <w:sz w:val="16"/>
        </w:rPr>
        <w:t xml:space="preserve">        Director Administrativo</w:t>
      </w:r>
      <w:bookmarkStart w:id="0" w:name="_GoBack"/>
      <w:bookmarkEnd w:id="0"/>
    </w:p>
    <w:p w:rsidR="004A4B6F" w:rsidRPr="004A4B6F" w:rsidRDefault="004A4B6F" w:rsidP="004A4B6F"/>
    <w:sectPr w:rsidR="004A4B6F" w:rsidRPr="004A4B6F" w:rsidSect="004A4B6F">
      <w:pgSz w:w="12240" w:h="15840"/>
      <w:pgMar w:top="851" w:right="170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D24" w:rsidRDefault="00FC2D24" w:rsidP="001E0D5F">
      <w:pPr>
        <w:spacing w:after="0" w:line="240" w:lineRule="auto"/>
      </w:pPr>
      <w:r>
        <w:separator/>
      </w:r>
    </w:p>
  </w:endnote>
  <w:endnote w:type="continuationSeparator" w:id="0">
    <w:p w:rsidR="00FC2D24" w:rsidRDefault="00FC2D24" w:rsidP="001E0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D24" w:rsidRDefault="00FC2D24" w:rsidP="001E0D5F">
      <w:pPr>
        <w:spacing w:after="0" w:line="240" w:lineRule="auto"/>
      </w:pPr>
      <w:r>
        <w:separator/>
      </w:r>
    </w:p>
  </w:footnote>
  <w:footnote w:type="continuationSeparator" w:id="0">
    <w:p w:rsidR="00FC2D24" w:rsidRDefault="00FC2D24" w:rsidP="001E0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2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787"/>
    <w:rsid w:val="000B1F48"/>
    <w:rsid w:val="001E0D5F"/>
    <w:rsid w:val="002A4D9B"/>
    <w:rsid w:val="0044446C"/>
    <w:rsid w:val="00462E35"/>
    <w:rsid w:val="004A4B6F"/>
    <w:rsid w:val="006C7F5F"/>
    <w:rsid w:val="006E0787"/>
    <w:rsid w:val="00AF4F9F"/>
    <w:rsid w:val="00B80A00"/>
    <w:rsid w:val="00EA1FFE"/>
    <w:rsid w:val="00ED7F45"/>
    <w:rsid w:val="00FC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21BE48-6FA1-4028-B556-062E12969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62E3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1E0D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0D5F"/>
  </w:style>
  <w:style w:type="paragraph" w:styleId="Piedepgina">
    <w:name w:val="footer"/>
    <w:basedOn w:val="Normal"/>
    <w:link w:val="PiedepginaCar"/>
    <w:uiPriority w:val="99"/>
    <w:unhideWhenUsed/>
    <w:rsid w:val="001E0D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0D5F"/>
  </w:style>
  <w:style w:type="paragraph" w:styleId="Textodeglobo">
    <w:name w:val="Balloon Text"/>
    <w:basedOn w:val="Normal"/>
    <w:link w:val="TextodegloboCar"/>
    <w:uiPriority w:val="99"/>
    <w:semiHidden/>
    <w:unhideWhenUsed/>
    <w:rsid w:val="006C7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7F5F"/>
    <w:rPr>
      <w:rFonts w:ascii="Segoe UI" w:hAnsi="Segoe UI" w:cs="Segoe UI"/>
      <w:sz w:val="18"/>
      <w:szCs w:val="18"/>
    </w:rPr>
  </w:style>
  <w:style w:type="paragraph" w:customStyle="1" w:styleId="Texto">
    <w:name w:val="Texto"/>
    <w:basedOn w:val="Normal"/>
    <w:link w:val="TextoCar"/>
    <w:qFormat/>
    <w:rsid w:val="00AF4F9F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AF4F9F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w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16</Pages>
  <Words>2200</Words>
  <Characters>12101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CONTA2</dc:creator>
  <cp:keywords/>
  <dc:description/>
  <cp:lastModifiedBy>CONTA2</cp:lastModifiedBy>
  <cp:revision>1</cp:revision>
  <cp:lastPrinted>2022-10-06T16:43:00Z</cp:lastPrinted>
  <dcterms:created xsi:type="dcterms:W3CDTF">2022-10-06T15:52:00Z</dcterms:created>
  <dcterms:modified xsi:type="dcterms:W3CDTF">2022-10-06T17:31:00Z</dcterms:modified>
</cp:coreProperties>
</file>